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140" w:rsidRPr="006F2CBC" w:rsidRDefault="000C5140" w:rsidP="006F2CBC">
      <w:pPr>
        <w:pStyle w:val="Titre"/>
        <w:pBdr>
          <w:top w:val="single" w:sz="4" w:space="1" w:color="auto"/>
          <w:left w:val="single" w:sz="4" w:space="4" w:color="auto"/>
          <w:bottom w:val="single" w:sz="4" w:space="1" w:color="auto"/>
          <w:right w:val="single" w:sz="4" w:space="4" w:color="auto"/>
        </w:pBdr>
        <w:tabs>
          <w:tab w:val="left" w:pos="-142"/>
        </w:tabs>
        <w:spacing w:before="240" w:line="276" w:lineRule="auto"/>
        <w:ind w:left="709" w:right="-1"/>
        <w:rPr>
          <w:rFonts w:asciiTheme="minorHAnsi" w:hAnsiTheme="minorHAnsi" w:cstheme="minorHAnsi"/>
          <w:bCs w:val="0"/>
          <w:sz w:val="28"/>
          <w:szCs w:val="28"/>
        </w:rPr>
      </w:pPr>
      <w:r w:rsidRPr="006F2CBC">
        <w:rPr>
          <w:rFonts w:asciiTheme="minorHAnsi" w:hAnsiTheme="minorHAnsi" w:cstheme="minorHAnsi"/>
          <w:bCs w:val="0"/>
          <w:sz w:val="28"/>
          <w:szCs w:val="28"/>
        </w:rPr>
        <w:t xml:space="preserve">CONTRAT DE </w:t>
      </w:r>
      <w:r w:rsidR="00422DB7" w:rsidRPr="006F2CBC">
        <w:rPr>
          <w:rFonts w:asciiTheme="minorHAnsi" w:hAnsiTheme="minorHAnsi" w:cstheme="minorHAnsi"/>
          <w:bCs w:val="0"/>
          <w:sz w:val="28"/>
          <w:szCs w:val="28"/>
        </w:rPr>
        <w:t>PRET</w:t>
      </w:r>
      <w:r w:rsidRPr="006F2CBC">
        <w:rPr>
          <w:rFonts w:asciiTheme="minorHAnsi" w:hAnsiTheme="minorHAnsi" w:cstheme="minorHAnsi"/>
          <w:bCs w:val="0"/>
          <w:sz w:val="28"/>
          <w:szCs w:val="28"/>
        </w:rPr>
        <w:t xml:space="preserve"> DE L’EXPOSITION</w:t>
      </w:r>
    </w:p>
    <w:p w:rsidR="000C5140" w:rsidRPr="006F2CBC" w:rsidRDefault="000C5140" w:rsidP="006F2CBC">
      <w:pPr>
        <w:pBdr>
          <w:top w:val="single" w:sz="4" w:space="1" w:color="auto"/>
          <w:left w:val="single" w:sz="4" w:space="4" w:color="auto"/>
          <w:bottom w:val="single" w:sz="4" w:space="1" w:color="auto"/>
          <w:right w:val="single" w:sz="4" w:space="4" w:color="auto"/>
        </w:pBdr>
        <w:spacing w:line="276" w:lineRule="auto"/>
        <w:ind w:left="709" w:right="-1"/>
        <w:jc w:val="center"/>
        <w:outlineLvl w:val="0"/>
        <w:rPr>
          <w:rFonts w:asciiTheme="minorHAnsi" w:hAnsiTheme="minorHAnsi" w:cstheme="minorHAnsi"/>
          <w:b/>
          <w:sz w:val="28"/>
          <w:szCs w:val="28"/>
        </w:rPr>
      </w:pPr>
      <w:r w:rsidRPr="006F2CBC">
        <w:rPr>
          <w:rFonts w:asciiTheme="minorHAnsi" w:hAnsiTheme="minorHAnsi" w:cstheme="minorHAnsi"/>
          <w:b/>
          <w:sz w:val="28"/>
          <w:szCs w:val="28"/>
        </w:rPr>
        <w:t>« </w:t>
      </w:r>
      <w:r w:rsidR="006F2CBC" w:rsidRPr="006F2CBC">
        <w:rPr>
          <w:rFonts w:asciiTheme="minorHAnsi" w:hAnsiTheme="minorHAnsi" w:cstheme="minorHAnsi"/>
          <w:b/>
          <w:sz w:val="28"/>
          <w:szCs w:val="28"/>
        </w:rPr>
        <w:t>Patrimoine naturel ligérien »</w:t>
      </w:r>
    </w:p>
    <w:p w:rsidR="000C5140" w:rsidRPr="006F2CBC" w:rsidRDefault="000C5140" w:rsidP="006F2CBC">
      <w:pPr>
        <w:spacing w:line="276" w:lineRule="auto"/>
        <w:ind w:left="709" w:right="-1"/>
        <w:jc w:val="both"/>
        <w:rPr>
          <w:rFonts w:asciiTheme="minorHAnsi" w:hAnsiTheme="minorHAnsi" w:cstheme="minorHAnsi"/>
          <w:b/>
          <w:sz w:val="32"/>
        </w:rPr>
      </w:pPr>
    </w:p>
    <w:p w:rsidR="00FF7653" w:rsidRPr="006F2CBC" w:rsidRDefault="00FF7653" w:rsidP="006F2CBC">
      <w:pPr>
        <w:spacing w:line="276" w:lineRule="auto"/>
        <w:ind w:left="709" w:right="-1"/>
        <w:jc w:val="both"/>
        <w:rPr>
          <w:rFonts w:asciiTheme="minorHAnsi" w:hAnsiTheme="minorHAnsi" w:cstheme="minorHAnsi"/>
          <w:b/>
          <w:sz w:val="18"/>
        </w:rPr>
      </w:pPr>
    </w:p>
    <w:p w:rsidR="000C5140" w:rsidRPr="006F2CBC" w:rsidRDefault="000C5140" w:rsidP="006F2CBC">
      <w:pPr>
        <w:spacing w:line="276" w:lineRule="auto"/>
        <w:ind w:right="-1"/>
        <w:jc w:val="both"/>
        <w:outlineLvl w:val="0"/>
        <w:rPr>
          <w:rFonts w:asciiTheme="minorHAnsi" w:hAnsiTheme="minorHAnsi" w:cstheme="minorHAnsi"/>
        </w:rPr>
      </w:pPr>
      <w:r w:rsidRPr="006F2CBC">
        <w:rPr>
          <w:rFonts w:asciiTheme="minorHAnsi" w:hAnsiTheme="minorHAnsi" w:cstheme="minorHAnsi"/>
        </w:rPr>
        <w:t>Entre</w:t>
      </w:r>
      <w:r w:rsidR="006E324A" w:rsidRPr="006F2CBC">
        <w:rPr>
          <w:rFonts w:asciiTheme="minorHAnsi" w:hAnsiTheme="minorHAnsi" w:cstheme="minorHAnsi"/>
        </w:rPr>
        <w:t xml:space="preserve"> </w:t>
      </w:r>
    </w:p>
    <w:p w:rsidR="000C5140" w:rsidRPr="006F2CBC" w:rsidRDefault="000C5140" w:rsidP="006F2CBC">
      <w:pPr>
        <w:spacing w:line="276" w:lineRule="auto"/>
        <w:ind w:right="-1"/>
        <w:jc w:val="both"/>
        <w:outlineLvl w:val="0"/>
        <w:rPr>
          <w:rFonts w:asciiTheme="minorHAnsi" w:eastAsia="MS Mincho" w:hAnsiTheme="minorHAnsi" w:cstheme="minorHAnsi"/>
          <w:lang w:eastAsia="ja-JP"/>
        </w:rPr>
      </w:pPr>
    </w:p>
    <w:p w:rsidR="000C5140" w:rsidRPr="006F2CBC" w:rsidRDefault="009E1C38" w:rsidP="006F2CBC">
      <w:pPr>
        <w:spacing w:line="276" w:lineRule="auto"/>
        <w:jc w:val="both"/>
        <w:rPr>
          <w:rFonts w:asciiTheme="minorHAnsi" w:eastAsia="MS Mincho" w:hAnsiTheme="minorHAnsi" w:cstheme="minorHAnsi"/>
          <w:b/>
          <w:sz w:val="22"/>
          <w:szCs w:val="22"/>
          <w:lang w:eastAsia="ja-JP"/>
        </w:rPr>
      </w:pPr>
      <w:r w:rsidRPr="006F2CBC">
        <w:rPr>
          <w:rFonts w:asciiTheme="minorHAnsi" w:eastAsia="MS Mincho" w:hAnsiTheme="minorHAnsi" w:cstheme="minorHAnsi"/>
          <w:b/>
          <w:lang w:eastAsia="ja-JP"/>
        </w:rPr>
        <w:t xml:space="preserve">La </w:t>
      </w:r>
      <w:r w:rsidR="00422DB7" w:rsidRPr="006F2CBC">
        <w:rPr>
          <w:rFonts w:asciiTheme="minorHAnsi" w:eastAsia="MS Mincho" w:hAnsiTheme="minorHAnsi" w:cstheme="minorHAnsi"/>
          <w:b/>
          <w:lang w:eastAsia="ja-JP"/>
        </w:rPr>
        <w:t>Fédération des Conservatoires d'espaces naturels</w:t>
      </w:r>
    </w:p>
    <w:p w:rsidR="000C5140" w:rsidRPr="006F2CBC" w:rsidRDefault="000C5140" w:rsidP="006F2CBC">
      <w:pPr>
        <w:spacing w:line="276" w:lineRule="auto"/>
        <w:ind w:right="-1"/>
        <w:jc w:val="both"/>
        <w:outlineLvl w:val="0"/>
        <w:rPr>
          <w:rFonts w:asciiTheme="minorHAnsi" w:hAnsiTheme="minorHAnsi" w:cstheme="minorHAnsi"/>
        </w:rPr>
      </w:pPr>
      <w:r w:rsidRPr="006F2CBC">
        <w:rPr>
          <w:rFonts w:asciiTheme="minorHAnsi" w:hAnsiTheme="minorHAnsi" w:cstheme="minorHAnsi"/>
        </w:rPr>
        <w:t>N° SIRET :</w:t>
      </w:r>
      <w:r w:rsidR="00422DB7" w:rsidRPr="006F2CBC">
        <w:rPr>
          <w:rFonts w:asciiTheme="minorHAnsi" w:hAnsiTheme="minorHAnsi" w:cstheme="minorHAnsi"/>
        </w:rPr>
        <w:t> </w:t>
      </w:r>
      <w:r w:rsidR="00374F67" w:rsidRPr="006F2CBC">
        <w:rPr>
          <w:rFonts w:asciiTheme="minorHAnsi" w:hAnsiTheme="minorHAnsi" w:cstheme="minorHAnsi"/>
        </w:rPr>
        <w:t>38532027000031</w:t>
      </w:r>
    </w:p>
    <w:p w:rsidR="000C5140" w:rsidRPr="006F2CBC" w:rsidRDefault="000C5140" w:rsidP="006F2CBC">
      <w:pPr>
        <w:spacing w:line="276" w:lineRule="auto"/>
        <w:ind w:right="-1"/>
        <w:jc w:val="both"/>
        <w:rPr>
          <w:rFonts w:asciiTheme="minorHAnsi" w:hAnsiTheme="minorHAnsi" w:cstheme="minorHAnsi"/>
        </w:rPr>
      </w:pPr>
      <w:proofErr w:type="gramStart"/>
      <w:r w:rsidRPr="006F2CBC">
        <w:rPr>
          <w:rFonts w:asciiTheme="minorHAnsi" w:hAnsiTheme="minorHAnsi" w:cstheme="minorHAnsi"/>
        </w:rPr>
        <w:t>domiciliée</w:t>
      </w:r>
      <w:proofErr w:type="gramEnd"/>
      <w:r w:rsidRPr="006F2CBC">
        <w:rPr>
          <w:rFonts w:asciiTheme="minorHAnsi" w:hAnsiTheme="minorHAnsi" w:cstheme="minorHAnsi"/>
        </w:rPr>
        <w:t xml:space="preserve"> </w:t>
      </w:r>
      <w:r w:rsidR="00422DB7" w:rsidRPr="006F2CBC">
        <w:rPr>
          <w:rFonts w:asciiTheme="minorHAnsi" w:eastAsia="MS Mincho" w:hAnsiTheme="minorHAnsi" w:cstheme="minorHAnsi"/>
          <w:lang w:eastAsia="ja-JP"/>
        </w:rPr>
        <w:t>6 rue Jeanne d'Arc - 45000 ORLÉANS</w:t>
      </w:r>
    </w:p>
    <w:p w:rsidR="000C5140" w:rsidRPr="006F2CBC" w:rsidRDefault="000C5140" w:rsidP="006F2CBC">
      <w:pPr>
        <w:spacing w:line="276" w:lineRule="auto"/>
        <w:ind w:right="-1"/>
        <w:jc w:val="both"/>
        <w:rPr>
          <w:rFonts w:asciiTheme="minorHAnsi" w:hAnsiTheme="minorHAnsi" w:cstheme="minorHAnsi"/>
        </w:rPr>
      </w:pPr>
      <w:proofErr w:type="gramStart"/>
      <w:r w:rsidRPr="006F2CBC">
        <w:rPr>
          <w:rFonts w:asciiTheme="minorHAnsi" w:hAnsiTheme="minorHAnsi" w:cstheme="minorHAnsi"/>
        </w:rPr>
        <w:t>représentée</w:t>
      </w:r>
      <w:proofErr w:type="gramEnd"/>
      <w:r w:rsidRPr="006F2CBC">
        <w:rPr>
          <w:rFonts w:asciiTheme="minorHAnsi" w:hAnsiTheme="minorHAnsi" w:cstheme="minorHAnsi"/>
        </w:rPr>
        <w:t xml:space="preserve"> par</w:t>
      </w:r>
      <w:r w:rsidR="00422DB7" w:rsidRPr="006F2CBC">
        <w:rPr>
          <w:rFonts w:asciiTheme="minorHAnsi" w:hAnsiTheme="minorHAnsi" w:cstheme="minorHAnsi"/>
        </w:rPr>
        <w:t> </w:t>
      </w:r>
      <w:r w:rsidR="009D6C10" w:rsidRPr="006F2CBC">
        <w:rPr>
          <w:rFonts w:asciiTheme="minorHAnsi" w:hAnsiTheme="minorHAnsi" w:cstheme="minorHAnsi"/>
        </w:rPr>
        <w:t>Christophe</w:t>
      </w:r>
      <w:r w:rsidR="00577365" w:rsidRPr="006F2CBC">
        <w:rPr>
          <w:rFonts w:asciiTheme="minorHAnsi" w:hAnsiTheme="minorHAnsi" w:cstheme="minorHAnsi"/>
        </w:rPr>
        <w:t xml:space="preserve"> </w:t>
      </w:r>
      <w:r w:rsidR="009D6C10" w:rsidRPr="006F2CBC">
        <w:rPr>
          <w:rFonts w:asciiTheme="minorHAnsi" w:hAnsiTheme="minorHAnsi" w:cstheme="minorHAnsi"/>
        </w:rPr>
        <w:t>Lépine</w:t>
      </w:r>
      <w:r w:rsidR="00374F67" w:rsidRPr="006F2CBC">
        <w:rPr>
          <w:rFonts w:asciiTheme="minorHAnsi" w:hAnsiTheme="minorHAnsi" w:cstheme="minorHAnsi"/>
        </w:rPr>
        <w:t xml:space="preserve">, </w:t>
      </w:r>
      <w:r w:rsidR="00577365" w:rsidRPr="006F2CBC">
        <w:rPr>
          <w:rFonts w:asciiTheme="minorHAnsi" w:hAnsiTheme="minorHAnsi" w:cstheme="minorHAnsi"/>
        </w:rPr>
        <w:t>Président</w:t>
      </w:r>
      <w:r w:rsidR="00422DB7" w:rsidRPr="006F2CBC">
        <w:rPr>
          <w:rFonts w:asciiTheme="minorHAnsi" w:hAnsiTheme="minorHAnsi" w:cstheme="minorHAnsi"/>
        </w:rPr>
        <w:t xml:space="preserve"> </w:t>
      </w:r>
    </w:p>
    <w:p w:rsidR="000C5140" w:rsidRPr="006F2CBC" w:rsidRDefault="000C5140" w:rsidP="006F2CBC">
      <w:pPr>
        <w:spacing w:line="276" w:lineRule="auto"/>
        <w:ind w:right="-1"/>
        <w:jc w:val="both"/>
        <w:rPr>
          <w:rFonts w:asciiTheme="minorHAnsi" w:hAnsiTheme="minorHAnsi" w:cstheme="minorHAnsi"/>
          <w:b/>
        </w:rPr>
      </w:pPr>
      <w:proofErr w:type="gramStart"/>
      <w:r w:rsidRPr="006F2CBC">
        <w:rPr>
          <w:rFonts w:asciiTheme="minorHAnsi" w:hAnsiTheme="minorHAnsi" w:cstheme="minorHAnsi"/>
        </w:rPr>
        <w:t>ci</w:t>
      </w:r>
      <w:proofErr w:type="gramEnd"/>
      <w:r w:rsidRPr="006F2CBC">
        <w:rPr>
          <w:rFonts w:asciiTheme="minorHAnsi" w:hAnsiTheme="minorHAnsi" w:cstheme="minorHAnsi"/>
        </w:rPr>
        <w:t xml:space="preserve">-après dénommée </w:t>
      </w:r>
      <w:r w:rsidRPr="006F2CBC">
        <w:rPr>
          <w:rFonts w:asciiTheme="minorHAnsi" w:hAnsiTheme="minorHAnsi" w:cstheme="minorHAnsi"/>
          <w:b/>
        </w:rPr>
        <w:t>le producteur</w:t>
      </w:r>
    </w:p>
    <w:p w:rsidR="00CE6B05" w:rsidRPr="006F2CBC" w:rsidRDefault="00CE6B05" w:rsidP="006F2CBC">
      <w:pPr>
        <w:spacing w:line="276" w:lineRule="auto"/>
        <w:ind w:right="-1"/>
        <w:jc w:val="both"/>
        <w:rPr>
          <w:rFonts w:asciiTheme="minorHAnsi" w:hAnsiTheme="minorHAnsi" w:cstheme="minorHAnsi"/>
          <w:u w:val="single"/>
        </w:rPr>
      </w:pPr>
      <w:proofErr w:type="gramStart"/>
      <w:r w:rsidRPr="006F2CBC">
        <w:rPr>
          <w:rFonts w:asciiTheme="minorHAnsi" w:hAnsiTheme="minorHAnsi" w:cstheme="minorHAnsi"/>
          <w:u w:val="single"/>
        </w:rPr>
        <w:t>d’une</w:t>
      </w:r>
      <w:proofErr w:type="gramEnd"/>
      <w:r w:rsidRPr="006F2CBC">
        <w:rPr>
          <w:rFonts w:asciiTheme="minorHAnsi" w:hAnsiTheme="minorHAnsi" w:cstheme="minorHAnsi"/>
          <w:u w:val="single"/>
        </w:rPr>
        <w:t xml:space="preserve"> part, </w:t>
      </w:r>
    </w:p>
    <w:p w:rsidR="000C5140" w:rsidRPr="006F2CBC" w:rsidRDefault="000C5140" w:rsidP="006F2CBC">
      <w:pPr>
        <w:spacing w:line="276" w:lineRule="auto"/>
        <w:ind w:right="-1"/>
        <w:jc w:val="both"/>
        <w:rPr>
          <w:rFonts w:asciiTheme="minorHAnsi" w:hAnsiTheme="minorHAnsi" w:cstheme="minorHAnsi"/>
        </w:rPr>
      </w:pPr>
    </w:p>
    <w:p w:rsidR="000C5140" w:rsidRPr="006F2CBC" w:rsidRDefault="000C5140" w:rsidP="006F2CBC">
      <w:pPr>
        <w:spacing w:line="276" w:lineRule="auto"/>
        <w:ind w:right="-1"/>
        <w:jc w:val="both"/>
        <w:rPr>
          <w:rFonts w:asciiTheme="minorHAnsi" w:hAnsiTheme="minorHAnsi" w:cstheme="minorHAnsi"/>
        </w:rPr>
      </w:pPr>
      <w:proofErr w:type="gramStart"/>
      <w:r w:rsidRPr="006F2CBC">
        <w:rPr>
          <w:rFonts w:asciiTheme="minorHAnsi" w:hAnsiTheme="minorHAnsi" w:cstheme="minorHAnsi"/>
        </w:rPr>
        <w:t>et</w:t>
      </w:r>
      <w:proofErr w:type="gramEnd"/>
      <w:r w:rsidRPr="006F2CBC">
        <w:rPr>
          <w:rFonts w:asciiTheme="minorHAnsi" w:hAnsiTheme="minorHAnsi" w:cstheme="minorHAnsi"/>
        </w:rPr>
        <w:t xml:space="preserve"> </w:t>
      </w:r>
    </w:p>
    <w:p w:rsidR="000C5140" w:rsidRPr="006F2CBC" w:rsidRDefault="000C5140" w:rsidP="006F2CBC">
      <w:pPr>
        <w:spacing w:line="276" w:lineRule="auto"/>
        <w:ind w:right="-1"/>
        <w:jc w:val="both"/>
        <w:rPr>
          <w:rFonts w:asciiTheme="minorHAnsi" w:hAnsiTheme="minorHAnsi" w:cstheme="minorHAnsi"/>
        </w:rPr>
      </w:pPr>
    </w:p>
    <w:p w:rsidR="000C5140" w:rsidRPr="006F2CBC" w:rsidRDefault="00AA48EE" w:rsidP="006F2CBC">
      <w:pPr>
        <w:pStyle w:val="Textebrut"/>
        <w:spacing w:line="276" w:lineRule="auto"/>
        <w:rPr>
          <w:rFonts w:asciiTheme="minorHAnsi" w:hAnsiTheme="minorHAnsi" w:cstheme="minorHAnsi"/>
          <w:sz w:val="20"/>
          <w:szCs w:val="20"/>
        </w:rPr>
      </w:pPr>
      <w:r w:rsidRPr="006F2CBC">
        <w:rPr>
          <w:rFonts w:asciiTheme="minorHAnsi" w:hAnsiTheme="minorHAnsi" w:cstheme="minorHAnsi"/>
          <w:sz w:val="20"/>
          <w:szCs w:val="20"/>
          <w:highlight w:val="yellow"/>
        </w:rPr>
        <w:t>La structure</w:t>
      </w:r>
      <w:r w:rsidR="00664585" w:rsidRPr="006F2CBC">
        <w:rPr>
          <w:rFonts w:asciiTheme="minorHAnsi" w:hAnsiTheme="minorHAnsi" w:cstheme="minorHAnsi"/>
          <w:sz w:val="20"/>
          <w:szCs w:val="20"/>
        </w:rPr>
        <w:t>, représenté</w:t>
      </w:r>
      <w:r w:rsidRPr="006F2CBC">
        <w:rPr>
          <w:rFonts w:asciiTheme="minorHAnsi" w:hAnsiTheme="minorHAnsi" w:cstheme="minorHAnsi"/>
          <w:sz w:val="20"/>
          <w:szCs w:val="20"/>
        </w:rPr>
        <w:t>e</w:t>
      </w:r>
      <w:r w:rsidR="00664585" w:rsidRPr="006F2CBC">
        <w:rPr>
          <w:rFonts w:asciiTheme="minorHAnsi" w:hAnsiTheme="minorHAnsi" w:cstheme="minorHAnsi"/>
          <w:sz w:val="20"/>
          <w:szCs w:val="20"/>
        </w:rPr>
        <w:t xml:space="preserve"> par </w:t>
      </w:r>
      <w:r w:rsidR="00262522" w:rsidRPr="006F2CBC">
        <w:rPr>
          <w:rFonts w:asciiTheme="minorHAnsi" w:hAnsiTheme="minorHAnsi" w:cstheme="minorHAnsi"/>
          <w:sz w:val="20"/>
          <w:szCs w:val="20"/>
          <w:highlight w:val="yellow"/>
        </w:rPr>
        <w:t>M.</w:t>
      </w:r>
      <w:r w:rsidRPr="006F2CBC">
        <w:rPr>
          <w:rFonts w:asciiTheme="minorHAnsi" w:hAnsiTheme="minorHAnsi" w:cstheme="minorHAnsi"/>
          <w:sz w:val="20"/>
          <w:szCs w:val="20"/>
          <w:highlight w:val="yellow"/>
        </w:rPr>
        <w:t xml:space="preserve"> ou Mme</w:t>
      </w:r>
      <w:r w:rsidR="00262522" w:rsidRPr="006F2CBC">
        <w:rPr>
          <w:rFonts w:asciiTheme="minorHAnsi" w:hAnsiTheme="minorHAnsi" w:cstheme="minorHAnsi"/>
          <w:sz w:val="20"/>
          <w:szCs w:val="20"/>
        </w:rPr>
        <w:t xml:space="preserve">, </w:t>
      </w:r>
      <w:r w:rsidRPr="006F2CBC">
        <w:rPr>
          <w:rFonts w:asciiTheme="minorHAnsi" w:hAnsiTheme="minorHAnsi" w:cstheme="minorHAnsi"/>
          <w:sz w:val="20"/>
          <w:szCs w:val="20"/>
          <w:highlight w:val="yellow"/>
        </w:rPr>
        <w:t>Fonction</w:t>
      </w:r>
      <w:r w:rsidR="00262522" w:rsidRPr="006F2CBC">
        <w:rPr>
          <w:rFonts w:asciiTheme="minorHAnsi" w:hAnsiTheme="minorHAnsi" w:cstheme="minorHAnsi"/>
          <w:sz w:val="20"/>
          <w:szCs w:val="20"/>
        </w:rPr>
        <w:t xml:space="preserve">, </w:t>
      </w:r>
      <w:r w:rsidR="000C5140" w:rsidRPr="006F2CBC">
        <w:rPr>
          <w:rFonts w:asciiTheme="minorHAnsi" w:hAnsiTheme="minorHAnsi" w:cstheme="minorHAnsi"/>
          <w:sz w:val="20"/>
          <w:szCs w:val="20"/>
        </w:rPr>
        <w:t>ci-après dénommé</w:t>
      </w:r>
      <w:r w:rsidR="00015221" w:rsidRPr="006F2CBC">
        <w:rPr>
          <w:rFonts w:asciiTheme="minorHAnsi" w:hAnsiTheme="minorHAnsi" w:cstheme="minorHAnsi"/>
          <w:sz w:val="20"/>
          <w:szCs w:val="20"/>
        </w:rPr>
        <w:t>e</w:t>
      </w:r>
      <w:r w:rsidR="000C5140" w:rsidRPr="006F2CBC">
        <w:rPr>
          <w:rFonts w:asciiTheme="minorHAnsi" w:hAnsiTheme="minorHAnsi" w:cstheme="minorHAnsi"/>
          <w:sz w:val="20"/>
          <w:szCs w:val="20"/>
        </w:rPr>
        <w:t xml:space="preserve"> </w:t>
      </w:r>
      <w:r w:rsidR="000C5140" w:rsidRPr="006F2CBC">
        <w:rPr>
          <w:rFonts w:asciiTheme="minorHAnsi" w:hAnsiTheme="minorHAnsi" w:cstheme="minorHAnsi"/>
          <w:b/>
          <w:sz w:val="20"/>
          <w:szCs w:val="20"/>
        </w:rPr>
        <w:t>l’organisateur</w:t>
      </w:r>
      <w:r w:rsidR="000C5140" w:rsidRPr="006F2CBC">
        <w:rPr>
          <w:rFonts w:asciiTheme="minorHAnsi" w:hAnsiTheme="minorHAnsi" w:cstheme="minorHAnsi"/>
          <w:sz w:val="20"/>
          <w:szCs w:val="20"/>
        </w:rPr>
        <w:t>,</w:t>
      </w:r>
    </w:p>
    <w:p w:rsidR="00CE6B05" w:rsidRPr="006F2CBC" w:rsidRDefault="00CE6B05" w:rsidP="006F2CBC">
      <w:pPr>
        <w:spacing w:line="276" w:lineRule="auto"/>
        <w:ind w:right="-1"/>
        <w:jc w:val="both"/>
        <w:rPr>
          <w:rFonts w:asciiTheme="minorHAnsi" w:hAnsiTheme="minorHAnsi" w:cstheme="minorHAnsi"/>
        </w:rPr>
      </w:pPr>
      <w:proofErr w:type="gramStart"/>
      <w:r w:rsidRPr="006F2CBC">
        <w:rPr>
          <w:rFonts w:asciiTheme="minorHAnsi" w:hAnsiTheme="minorHAnsi" w:cstheme="minorHAnsi"/>
          <w:u w:val="single"/>
        </w:rPr>
        <w:t>d’autre</w:t>
      </w:r>
      <w:proofErr w:type="gramEnd"/>
      <w:r w:rsidRPr="006F2CBC">
        <w:rPr>
          <w:rFonts w:asciiTheme="minorHAnsi" w:hAnsiTheme="minorHAnsi" w:cstheme="minorHAnsi"/>
          <w:u w:val="single"/>
        </w:rPr>
        <w:t xml:space="preserve"> part</w:t>
      </w:r>
      <w:r w:rsidRPr="006F2CBC">
        <w:rPr>
          <w:rFonts w:asciiTheme="minorHAnsi" w:hAnsiTheme="minorHAnsi" w:cstheme="minorHAnsi"/>
        </w:rPr>
        <w:t>,</w:t>
      </w:r>
    </w:p>
    <w:p w:rsidR="00CE6B05" w:rsidRPr="006F2CBC" w:rsidRDefault="00CE6B05" w:rsidP="006F2CBC">
      <w:pPr>
        <w:spacing w:line="276" w:lineRule="auto"/>
        <w:ind w:right="-1"/>
        <w:jc w:val="both"/>
        <w:rPr>
          <w:rFonts w:asciiTheme="minorHAnsi" w:hAnsiTheme="minorHAnsi" w:cstheme="minorHAnsi"/>
          <w:u w:val="single"/>
        </w:rPr>
      </w:pPr>
    </w:p>
    <w:p w:rsidR="00460457" w:rsidRPr="006F2CBC" w:rsidRDefault="00460457" w:rsidP="006F2CBC">
      <w:pPr>
        <w:spacing w:line="276" w:lineRule="auto"/>
        <w:ind w:right="-1"/>
        <w:jc w:val="both"/>
        <w:rPr>
          <w:rFonts w:asciiTheme="minorHAnsi" w:hAnsiTheme="minorHAnsi" w:cstheme="minorHAnsi"/>
          <w:u w:val="single"/>
        </w:rPr>
      </w:pPr>
    </w:p>
    <w:p w:rsidR="00CE6B05" w:rsidRPr="006F2CBC" w:rsidRDefault="00CE6B05" w:rsidP="006F2CBC">
      <w:pPr>
        <w:spacing w:line="276" w:lineRule="auto"/>
        <w:ind w:right="-1"/>
        <w:jc w:val="both"/>
        <w:rPr>
          <w:rFonts w:asciiTheme="minorHAnsi" w:hAnsiTheme="minorHAnsi" w:cstheme="minorHAnsi"/>
          <w:u w:val="single"/>
        </w:rPr>
      </w:pPr>
      <w:r w:rsidRPr="006F2CBC">
        <w:rPr>
          <w:rFonts w:asciiTheme="minorHAnsi" w:hAnsiTheme="minorHAnsi" w:cstheme="minorHAnsi"/>
        </w:rPr>
        <w:t>Il a été exposé et arrêté ce qui suit :</w:t>
      </w:r>
    </w:p>
    <w:p w:rsidR="000C5140" w:rsidRPr="006F2CBC" w:rsidRDefault="000C5140" w:rsidP="006F2CBC">
      <w:pPr>
        <w:spacing w:line="276" w:lineRule="auto"/>
        <w:ind w:right="-1"/>
        <w:jc w:val="both"/>
        <w:rPr>
          <w:rFonts w:asciiTheme="minorHAnsi" w:hAnsiTheme="minorHAnsi" w:cstheme="minorHAnsi"/>
          <w:b/>
        </w:rPr>
      </w:pPr>
    </w:p>
    <w:p w:rsidR="000C5140" w:rsidRPr="006F2CBC" w:rsidRDefault="000C5140" w:rsidP="006F2CBC">
      <w:pPr>
        <w:spacing w:line="276" w:lineRule="auto"/>
        <w:ind w:right="-1"/>
        <w:jc w:val="both"/>
        <w:rPr>
          <w:rFonts w:asciiTheme="minorHAnsi" w:hAnsiTheme="minorHAnsi" w:cstheme="minorHAnsi"/>
          <w:b/>
          <w:u w:val="single"/>
        </w:rPr>
      </w:pPr>
      <w:r w:rsidRPr="006F2CBC">
        <w:rPr>
          <w:rFonts w:asciiTheme="minorHAnsi" w:hAnsiTheme="minorHAnsi" w:cstheme="minorHAnsi"/>
          <w:b/>
          <w:u w:val="single"/>
        </w:rPr>
        <w:t>Article 1 : Objet du contrat</w:t>
      </w:r>
    </w:p>
    <w:p w:rsidR="00C46E70" w:rsidRPr="006F2CBC" w:rsidRDefault="00C46E70" w:rsidP="006F2CBC">
      <w:pPr>
        <w:spacing w:line="276" w:lineRule="auto"/>
        <w:ind w:right="-1"/>
        <w:jc w:val="both"/>
        <w:rPr>
          <w:rFonts w:asciiTheme="minorHAnsi" w:hAnsiTheme="minorHAnsi" w:cstheme="minorHAnsi"/>
          <w:b/>
          <w:u w:val="single"/>
        </w:rPr>
      </w:pPr>
    </w:p>
    <w:p w:rsidR="000C5140" w:rsidRPr="006F2CBC" w:rsidRDefault="000C5140" w:rsidP="006F2CBC">
      <w:pPr>
        <w:spacing w:line="276" w:lineRule="auto"/>
        <w:ind w:right="-1"/>
        <w:jc w:val="both"/>
        <w:rPr>
          <w:rFonts w:asciiTheme="minorHAnsi" w:hAnsiTheme="minorHAnsi" w:cstheme="minorHAnsi"/>
        </w:rPr>
      </w:pPr>
      <w:r w:rsidRPr="006F2CBC">
        <w:rPr>
          <w:rFonts w:asciiTheme="minorHAnsi" w:hAnsiTheme="minorHAnsi" w:cstheme="minorHAnsi"/>
        </w:rPr>
        <w:t>L</w:t>
      </w:r>
      <w:r w:rsidR="005B0F82" w:rsidRPr="006F2CBC">
        <w:rPr>
          <w:rFonts w:asciiTheme="minorHAnsi" w:hAnsiTheme="minorHAnsi" w:cstheme="minorHAnsi"/>
        </w:rPr>
        <w:t>e</w:t>
      </w:r>
      <w:r w:rsidRPr="006F2CBC">
        <w:rPr>
          <w:rFonts w:asciiTheme="minorHAnsi" w:hAnsiTheme="minorHAnsi" w:cstheme="minorHAnsi"/>
        </w:rPr>
        <w:t xml:space="preserve"> présent</w:t>
      </w:r>
      <w:r w:rsidR="009C3E29" w:rsidRPr="006F2CBC">
        <w:rPr>
          <w:rFonts w:asciiTheme="minorHAnsi" w:hAnsiTheme="minorHAnsi" w:cstheme="minorHAnsi"/>
        </w:rPr>
        <w:t xml:space="preserve"> con</w:t>
      </w:r>
      <w:r w:rsidR="009E4077" w:rsidRPr="006F2CBC">
        <w:rPr>
          <w:rFonts w:asciiTheme="minorHAnsi" w:hAnsiTheme="minorHAnsi" w:cstheme="minorHAnsi"/>
        </w:rPr>
        <w:t>tra</w:t>
      </w:r>
      <w:r w:rsidR="009C3E29" w:rsidRPr="006F2CBC">
        <w:rPr>
          <w:rFonts w:asciiTheme="minorHAnsi" w:hAnsiTheme="minorHAnsi" w:cstheme="minorHAnsi"/>
        </w:rPr>
        <w:t>t</w:t>
      </w:r>
      <w:r w:rsidRPr="006F2CBC">
        <w:rPr>
          <w:rFonts w:asciiTheme="minorHAnsi" w:hAnsiTheme="minorHAnsi" w:cstheme="minorHAnsi"/>
        </w:rPr>
        <w:t xml:space="preserve"> a pour obj</w:t>
      </w:r>
      <w:r w:rsidR="00422DB7" w:rsidRPr="006F2CBC">
        <w:rPr>
          <w:rFonts w:asciiTheme="minorHAnsi" w:hAnsiTheme="minorHAnsi" w:cstheme="minorHAnsi"/>
        </w:rPr>
        <w:t>et de définir les modalités de prêt</w:t>
      </w:r>
      <w:r w:rsidR="00954DD1" w:rsidRPr="006F2CBC">
        <w:rPr>
          <w:rFonts w:asciiTheme="minorHAnsi" w:hAnsiTheme="minorHAnsi" w:cstheme="minorHAnsi"/>
        </w:rPr>
        <w:t xml:space="preserve"> de l'exposition itinérante</w:t>
      </w:r>
      <w:r w:rsidR="00422DB7" w:rsidRPr="006F2CBC">
        <w:rPr>
          <w:rFonts w:asciiTheme="minorHAnsi" w:hAnsiTheme="minorHAnsi" w:cstheme="minorHAnsi"/>
        </w:rPr>
        <w:t> </w:t>
      </w:r>
      <w:r w:rsidR="009E1C38" w:rsidRPr="006F2CBC">
        <w:rPr>
          <w:rFonts w:asciiTheme="minorHAnsi" w:hAnsiTheme="minorHAnsi" w:cstheme="minorHAnsi"/>
        </w:rPr>
        <w:t>« </w:t>
      </w:r>
      <w:r w:rsidR="0012188A">
        <w:rPr>
          <w:rFonts w:asciiTheme="minorHAnsi" w:hAnsiTheme="minorHAnsi" w:cstheme="minorHAnsi"/>
        </w:rPr>
        <w:t>Patrimoine naturel ligérien</w:t>
      </w:r>
      <w:r w:rsidR="009E1C38" w:rsidRPr="006F2CBC">
        <w:rPr>
          <w:rFonts w:asciiTheme="minorHAnsi" w:hAnsiTheme="minorHAnsi" w:cstheme="minorHAnsi"/>
        </w:rPr>
        <w:t> »</w:t>
      </w:r>
      <w:r w:rsidR="00954DD1" w:rsidRPr="006F2CBC">
        <w:rPr>
          <w:rFonts w:asciiTheme="minorHAnsi" w:hAnsiTheme="minorHAnsi" w:cstheme="minorHAnsi"/>
        </w:rPr>
        <w:t xml:space="preserve"> pa</w:t>
      </w:r>
      <w:r w:rsidR="007B08F7" w:rsidRPr="006F2CBC">
        <w:rPr>
          <w:rFonts w:asciiTheme="minorHAnsi" w:hAnsiTheme="minorHAnsi" w:cstheme="minorHAnsi"/>
        </w:rPr>
        <w:t>r l</w:t>
      </w:r>
      <w:r w:rsidR="00577365" w:rsidRPr="006F2CBC">
        <w:rPr>
          <w:rFonts w:asciiTheme="minorHAnsi" w:hAnsiTheme="minorHAnsi" w:cstheme="minorHAnsi"/>
        </w:rPr>
        <w:t>e producteur à l</w:t>
      </w:r>
      <w:r w:rsidR="007B08F7" w:rsidRPr="006F2CBC">
        <w:rPr>
          <w:rFonts w:asciiTheme="minorHAnsi" w:hAnsiTheme="minorHAnsi" w:cstheme="minorHAnsi"/>
        </w:rPr>
        <w:t>’organisateur</w:t>
      </w:r>
      <w:r w:rsidR="0012188A">
        <w:rPr>
          <w:rFonts w:asciiTheme="minorHAnsi" w:hAnsiTheme="minorHAnsi" w:cstheme="minorHAnsi"/>
        </w:rPr>
        <w:t>,</w:t>
      </w:r>
      <w:r w:rsidR="007B08F7" w:rsidRPr="006F2CBC">
        <w:rPr>
          <w:rFonts w:asciiTheme="minorHAnsi" w:hAnsiTheme="minorHAnsi" w:cstheme="minorHAnsi"/>
        </w:rPr>
        <w:t xml:space="preserve"> </w:t>
      </w:r>
      <w:r w:rsidR="00577365" w:rsidRPr="006F2CBC">
        <w:rPr>
          <w:rFonts w:asciiTheme="minorHAnsi" w:hAnsiTheme="minorHAnsi" w:cstheme="minorHAnsi"/>
        </w:rPr>
        <w:t>à savoir</w:t>
      </w:r>
      <w:r w:rsidR="00C71E3F" w:rsidRPr="006F2CBC">
        <w:rPr>
          <w:rFonts w:asciiTheme="minorHAnsi" w:hAnsiTheme="minorHAnsi" w:cstheme="minorHAnsi"/>
        </w:rPr>
        <w:t xml:space="preserve"> </w:t>
      </w:r>
      <w:r w:rsidR="00AA48EE" w:rsidRPr="006F2CBC">
        <w:rPr>
          <w:rFonts w:asciiTheme="minorHAnsi" w:hAnsiTheme="minorHAnsi" w:cstheme="minorHAnsi"/>
          <w:highlight w:val="yellow"/>
        </w:rPr>
        <w:t>nom de la structure</w:t>
      </w:r>
      <w:r w:rsidR="00C71E3F" w:rsidRPr="006F2CBC">
        <w:rPr>
          <w:rFonts w:asciiTheme="minorHAnsi" w:hAnsiTheme="minorHAnsi" w:cstheme="minorHAnsi"/>
        </w:rPr>
        <w:t>.</w:t>
      </w:r>
    </w:p>
    <w:p w:rsidR="00056404" w:rsidRPr="006F2CBC" w:rsidRDefault="00056404" w:rsidP="006F2CBC">
      <w:pPr>
        <w:spacing w:line="276" w:lineRule="auto"/>
        <w:ind w:right="-1"/>
        <w:jc w:val="both"/>
        <w:rPr>
          <w:rFonts w:asciiTheme="minorHAnsi" w:hAnsiTheme="minorHAnsi" w:cstheme="minorHAnsi"/>
        </w:rPr>
      </w:pPr>
    </w:p>
    <w:p w:rsidR="00460457" w:rsidRPr="006F2CBC" w:rsidRDefault="00460457" w:rsidP="006F2CBC">
      <w:pPr>
        <w:spacing w:line="276" w:lineRule="auto"/>
        <w:ind w:right="-1"/>
        <w:jc w:val="both"/>
        <w:rPr>
          <w:rFonts w:asciiTheme="minorHAnsi" w:hAnsiTheme="minorHAnsi" w:cstheme="minorHAnsi"/>
          <w:b/>
        </w:rPr>
      </w:pPr>
    </w:p>
    <w:p w:rsidR="000C5140" w:rsidRPr="006F2CBC" w:rsidRDefault="000C5140" w:rsidP="006F2CBC">
      <w:pPr>
        <w:spacing w:line="276" w:lineRule="auto"/>
        <w:ind w:right="-1"/>
        <w:jc w:val="both"/>
        <w:outlineLvl w:val="0"/>
        <w:rPr>
          <w:rFonts w:asciiTheme="minorHAnsi" w:hAnsiTheme="minorHAnsi" w:cstheme="minorHAnsi"/>
          <w:b/>
          <w:u w:val="single"/>
        </w:rPr>
      </w:pPr>
      <w:r w:rsidRPr="006F2CBC">
        <w:rPr>
          <w:rFonts w:asciiTheme="minorHAnsi" w:hAnsiTheme="minorHAnsi" w:cstheme="minorHAnsi"/>
          <w:b/>
          <w:u w:val="single"/>
        </w:rPr>
        <w:t xml:space="preserve">Article </w:t>
      </w:r>
      <w:r w:rsidR="00A91D3D" w:rsidRPr="006F2CBC">
        <w:rPr>
          <w:rFonts w:asciiTheme="minorHAnsi" w:hAnsiTheme="minorHAnsi" w:cstheme="minorHAnsi"/>
          <w:b/>
          <w:u w:val="single"/>
        </w:rPr>
        <w:t>2</w:t>
      </w:r>
      <w:r w:rsidRPr="006F2CBC">
        <w:rPr>
          <w:rFonts w:asciiTheme="minorHAnsi" w:hAnsiTheme="minorHAnsi" w:cstheme="minorHAnsi"/>
          <w:b/>
          <w:u w:val="single"/>
        </w:rPr>
        <w:t> : Obligations du producteur</w:t>
      </w:r>
    </w:p>
    <w:p w:rsidR="00C46E70" w:rsidRPr="006F2CBC" w:rsidRDefault="00C46E70" w:rsidP="006F2CBC">
      <w:pPr>
        <w:spacing w:line="276" w:lineRule="auto"/>
        <w:ind w:right="-1"/>
        <w:jc w:val="both"/>
        <w:rPr>
          <w:rFonts w:asciiTheme="minorHAnsi" w:hAnsiTheme="minorHAnsi" w:cstheme="minorHAnsi"/>
        </w:rPr>
      </w:pPr>
    </w:p>
    <w:p w:rsidR="000C5140" w:rsidRPr="006F2CBC" w:rsidRDefault="000C5140" w:rsidP="006F2CBC">
      <w:pPr>
        <w:spacing w:line="276" w:lineRule="auto"/>
        <w:ind w:right="-1"/>
        <w:jc w:val="both"/>
        <w:rPr>
          <w:rFonts w:asciiTheme="minorHAnsi" w:hAnsiTheme="minorHAnsi" w:cstheme="minorHAnsi"/>
        </w:rPr>
      </w:pPr>
      <w:r w:rsidRPr="0012188A">
        <w:rPr>
          <w:rFonts w:asciiTheme="minorHAnsi" w:hAnsiTheme="minorHAnsi" w:cstheme="minorHAnsi"/>
        </w:rPr>
        <w:t xml:space="preserve">Il s’engage à mettre à la disposition de l’organisateur </w:t>
      </w:r>
      <w:r w:rsidR="00A53D88" w:rsidRPr="0012188A">
        <w:rPr>
          <w:rFonts w:asciiTheme="minorHAnsi" w:hAnsiTheme="minorHAnsi" w:cstheme="minorHAnsi"/>
        </w:rPr>
        <w:t xml:space="preserve">les </w:t>
      </w:r>
      <w:r w:rsidR="0012188A" w:rsidRPr="0012188A">
        <w:rPr>
          <w:rFonts w:asciiTheme="minorHAnsi" w:hAnsiTheme="minorHAnsi" w:cstheme="minorHAnsi"/>
        </w:rPr>
        <w:t>15</w:t>
      </w:r>
      <w:r w:rsidR="00577365" w:rsidRPr="0012188A">
        <w:rPr>
          <w:rFonts w:asciiTheme="minorHAnsi" w:hAnsiTheme="minorHAnsi" w:cstheme="minorHAnsi"/>
        </w:rPr>
        <w:t xml:space="preserve"> panneaux sur roll-up</w:t>
      </w:r>
      <w:r w:rsidR="00A53D88" w:rsidRPr="0012188A">
        <w:rPr>
          <w:rFonts w:asciiTheme="minorHAnsi" w:hAnsiTheme="minorHAnsi" w:cstheme="minorHAnsi"/>
        </w:rPr>
        <w:t xml:space="preserve"> de </w:t>
      </w:r>
      <w:r w:rsidRPr="0012188A">
        <w:rPr>
          <w:rFonts w:asciiTheme="minorHAnsi" w:hAnsiTheme="minorHAnsi" w:cstheme="minorHAnsi"/>
        </w:rPr>
        <w:t>l’exposition</w:t>
      </w:r>
      <w:r w:rsidR="00422DB7" w:rsidRPr="0012188A">
        <w:rPr>
          <w:rFonts w:asciiTheme="minorHAnsi" w:hAnsiTheme="minorHAnsi" w:cstheme="minorHAnsi"/>
        </w:rPr>
        <w:t> </w:t>
      </w:r>
      <w:r w:rsidR="009E1C38" w:rsidRPr="0012188A">
        <w:rPr>
          <w:rFonts w:asciiTheme="minorHAnsi" w:hAnsiTheme="minorHAnsi" w:cstheme="minorHAnsi"/>
        </w:rPr>
        <w:t>« </w:t>
      </w:r>
      <w:r w:rsidR="0012188A" w:rsidRPr="0012188A">
        <w:rPr>
          <w:rFonts w:asciiTheme="minorHAnsi" w:hAnsiTheme="minorHAnsi" w:cstheme="minorHAnsi"/>
        </w:rPr>
        <w:t>Patrimoine naturel ligérien</w:t>
      </w:r>
      <w:r w:rsidR="009E1C38" w:rsidRPr="0012188A">
        <w:rPr>
          <w:rFonts w:asciiTheme="minorHAnsi" w:hAnsiTheme="minorHAnsi" w:cstheme="minorHAnsi"/>
        </w:rPr>
        <w:t> »</w:t>
      </w:r>
      <w:r w:rsidR="009E1C38" w:rsidRPr="006F2CBC">
        <w:rPr>
          <w:rFonts w:asciiTheme="minorHAnsi" w:hAnsiTheme="minorHAnsi" w:cstheme="minorHAnsi"/>
        </w:rPr>
        <w:t xml:space="preserve"> </w:t>
      </w:r>
      <w:r w:rsidR="00577365" w:rsidRPr="006F2CBC">
        <w:rPr>
          <w:rFonts w:asciiTheme="minorHAnsi" w:hAnsiTheme="minorHAnsi" w:cstheme="minorHAnsi"/>
        </w:rPr>
        <w:t xml:space="preserve">à titre gratuit </w:t>
      </w:r>
      <w:r w:rsidRPr="006F2CBC">
        <w:rPr>
          <w:rFonts w:asciiTheme="minorHAnsi" w:hAnsiTheme="minorHAnsi" w:cstheme="minorHAnsi"/>
        </w:rPr>
        <w:t>dont le contenu est détaillé en annexe</w:t>
      </w:r>
      <w:r w:rsidR="00BA1C10" w:rsidRPr="006F2CBC">
        <w:rPr>
          <w:rFonts w:asciiTheme="minorHAnsi" w:hAnsiTheme="minorHAnsi" w:cstheme="minorHAnsi"/>
        </w:rPr>
        <w:t xml:space="preserve"> 1</w:t>
      </w:r>
      <w:r w:rsidR="00A53D88" w:rsidRPr="006F2CBC">
        <w:rPr>
          <w:rFonts w:asciiTheme="minorHAnsi" w:hAnsiTheme="minorHAnsi" w:cstheme="minorHAnsi"/>
        </w:rPr>
        <w:t>.</w:t>
      </w:r>
    </w:p>
    <w:p w:rsidR="00A53D88" w:rsidRPr="006F2CBC" w:rsidRDefault="00A53D88" w:rsidP="006F2CBC">
      <w:pPr>
        <w:spacing w:line="276" w:lineRule="auto"/>
        <w:ind w:right="-1"/>
        <w:jc w:val="both"/>
        <w:rPr>
          <w:rFonts w:asciiTheme="minorHAnsi" w:hAnsiTheme="minorHAnsi" w:cstheme="minorHAnsi"/>
        </w:rPr>
      </w:pPr>
    </w:p>
    <w:p w:rsidR="000C5140" w:rsidRPr="006F2CBC" w:rsidRDefault="000C5140" w:rsidP="006F2CBC">
      <w:pPr>
        <w:spacing w:line="276" w:lineRule="auto"/>
        <w:ind w:right="-1"/>
        <w:jc w:val="both"/>
        <w:outlineLvl w:val="0"/>
        <w:rPr>
          <w:rFonts w:asciiTheme="minorHAnsi" w:hAnsiTheme="minorHAnsi" w:cstheme="minorHAnsi"/>
          <w:u w:val="single"/>
        </w:rPr>
      </w:pPr>
      <w:r w:rsidRPr="006F2CBC">
        <w:rPr>
          <w:rFonts w:asciiTheme="minorHAnsi" w:hAnsiTheme="minorHAnsi" w:cstheme="minorHAnsi"/>
          <w:b/>
          <w:u w:val="single"/>
        </w:rPr>
        <w:t xml:space="preserve">Article </w:t>
      </w:r>
      <w:r w:rsidR="00A91D3D" w:rsidRPr="006F2CBC">
        <w:rPr>
          <w:rFonts w:asciiTheme="minorHAnsi" w:hAnsiTheme="minorHAnsi" w:cstheme="minorHAnsi"/>
          <w:b/>
          <w:u w:val="single"/>
        </w:rPr>
        <w:t>3</w:t>
      </w:r>
      <w:r w:rsidRPr="006F2CBC">
        <w:rPr>
          <w:rFonts w:asciiTheme="minorHAnsi" w:hAnsiTheme="minorHAnsi" w:cstheme="minorHAnsi"/>
          <w:b/>
          <w:u w:val="single"/>
        </w:rPr>
        <w:t> : Obligations de l’organisateur</w:t>
      </w:r>
    </w:p>
    <w:p w:rsidR="000C5140" w:rsidRPr="006F2CBC" w:rsidRDefault="000C5140" w:rsidP="006F2CBC">
      <w:pPr>
        <w:spacing w:line="276" w:lineRule="auto"/>
        <w:ind w:right="-1"/>
        <w:jc w:val="both"/>
        <w:rPr>
          <w:rFonts w:asciiTheme="minorHAnsi" w:hAnsiTheme="minorHAnsi" w:cstheme="minorHAnsi"/>
        </w:rPr>
      </w:pPr>
    </w:p>
    <w:p w:rsidR="00693BF4" w:rsidRPr="006F2CBC" w:rsidRDefault="00693BF4" w:rsidP="006F2CBC">
      <w:pPr>
        <w:spacing w:line="276" w:lineRule="auto"/>
        <w:ind w:right="-1"/>
        <w:jc w:val="both"/>
        <w:rPr>
          <w:rFonts w:asciiTheme="minorHAnsi" w:hAnsiTheme="minorHAnsi" w:cstheme="minorHAnsi"/>
        </w:rPr>
      </w:pPr>
      <w:r w:rsidRPr="006F2CBC">
        <w:rPr>
          <w:rFonts w:asciiTheme="minorHAnsi" w:hAnsiTheme="minorHAnsi" w:cstheme="minorHAnsi"/>
        </w:rPr>
        <w:t xml:space="preserve">Il s’engage à : </w:t>
      </w:r>
    </w:p>
    <w:p w:rsidR="0047592F" w:rsidRPr="006F2CBC" w:rsidRDefault="0047592F" w:rsidP="006F2CBC">
      <w:pPr>
        <w:spacing w:line="276" w:lineRule="auto"/>
        <w:ind w:right="-1"/>
        <w:jc w:val="both"/>
        <w:rPr>
          <w:rFonts w:asciiTheme="minorHAnsi" w:hAnsiTheme="minorHAnsi" w:cstheme="minorHAnsi"/>
        </w:rPr>
      </w:pPr>
    </w:p>
    <w:p w:rsidR="004C0A3C" w:rsidRPr="006F2CBC" w:rsidRDefault="006F2CBC" w:rsidP="006F2CBC">
      <w:pPr>
        <w:numPr>
          <w:ilvl w:val="0"/>
          <w:numId w:val="15"/>
        </w:numPr>
        <w:tabs>
          <w:tab w:val="clear" w:pos="1069"/>
          <w:tab w:val="num" w:pos="284"/>
        </w:tabs>
        <w:spacing w:line="276" w:lineRule="auto"/>
        <w:ind w:left="0" w:right="-1" w:firstLine="0"/>
        <w:jc w:val="both"/>
        <w:rPr>
          <w:rFonts w:asciiTheme="minorHAnsi" w:hAnsiTheme="minorHAnsi" w:cstheme="minorHAnsi"/>
        </w:rPr>
      </w:pPr>
      <w:r>
        <w:rPr>
          <w:rFonts w:asciiTheme="minorHAnsi" w:hAnsiTheme="minorHAnsi" w:cstheme="minorHAnsi"/>
        </w:rPr>
        <w:t>P</w:t>
      </w:r>
      <w:r w:rsidR="000C5140" w:rsidRPr="006F2CBC">
        <w:rPr>
          <w:rFonts w:asciiTheme="minorHAnsi" w:hAnsiTheme="minorHAnsi" w:cstheme="minorHAnsi"/>
        </w:rPr>
        <w:t>résenter</w:t>
      </w:r>
      <w:r w:rsidR="00A53D88" w:rsidRPr="006F2CBC">
        <w:rPr>
          <w:rFonts w:asciiTheme="minorHAnsi" w:hAnsiTheme="minorHAnsi" w:cstheme="minorHAnsi"/>
        </w:rPr>
        <w:t xml:space="preserve"> au public</w:t>
      </w:r>
      <w:r w:rsidR="00422DB7" w:rsidRPr="006F2CBC">
        <w:rPr>
          <w:rFonts w:asciiTheme="minorHAnsi" w:hAnsiTheme="minorHAnsi" w:cstheme="minorHAnsi"/>
        </w:rPr>
        <w:t xml:space="preserve"> l’exposition </w:t>
      </w:r>
      <w:r w:rsidR="009E1C38" w:rsidRPr="002B7AA3">
        <w:rPr>
          <w:rFonts w:asciiTheme="minorHAnsi" w:hAnsiTheme="minorHAnsi" w:cstheme="minorHAnsi"/>
        </w:rPr>
        <w:t>«</w:t>
      </w:r>
      <w:r w:rsidR="00033737" w:rsidRPr="002B7AA3">
        <w:rPr>
          <w:rFonts w:asciiTheme="minorHAnsi" w:hAnsiTheme="minorHAnsi" w:cstheme="minorHAnsi"/>
        </w:rPr>
        <w:t> Patrimoine naturel ligérien</w:t>
      </w:r>
      <w:r w:rsidR="009E1C38" w:rsidRPr="002B7AA3">
        <w:rPr>
          <w:rFonts w:asciiTheme="minorHAnsi" w:hAnsiTheme="minorHAnsi" w:cstheme="minorHAnsi"/>
        </w:rPr>
        <w:t> »</w:t>
      </w:r>
      <w:r w:rsidR="000C5140" w:rsidRPr="002B7AA3">
        <w:rPr>
          <w:rFonts w:asciiTheme="minorHAnsi" w:hAnsiTheme="minorHAnsi" w:cstheme="minorHAnsi"/>
        </w:rPr>
        <w:t xml:space="preserve"> </w:t>
      </w:r>
      <w:r w:rsidR="000C5140" w:rsidRPr="006F2CBC">
        <w:rPr>
          <w:rFonts w:asciiTheme="minorHAnsi" w:hAnsiTheme="minorHAnsi" w:cstheme="minorHAnsi"/>
        </w:rPr>
        <w:t>en parfait état de pré</w:t>
      </w:r>
      <w:r w:rsidR="00693BF4" w:rsidRPr="006F2CBC">
        <w:rPr>
          <w:rFonts w:asciiTheme="minorHAnsi" w:hAnsiTheme="minorHAnsi" w:cstheme="minorHAnsi"/>
        </w:rPr>
        <w:t>sentation et de fonctionnement</w:t>
      </w:r>
      <w:r w:rsidR="00D5081A" w:rsidRPr="006F2CBC">
        <w:rPr>
          <w:rFonts w:asciiTheme="minorHAnsi" w:hAnsiTheme="minorHAnsi" w:cstheme="minorHAnsi"/>
        </w:rPr>
        <w:t>,</w:t>
      </w:r>
      <w:r w:rsidR="00A91D3D" w:rsidRPr="006F2CBC">
        <w:rPr>
          <w:rFonts w:asciiTheme="minorHAnsi" w:hAnsiTheme="minorHAnsi" w:cstheme="minorHAnsi"/>
        </w:rPr>
        <w:t> </w:t>
      </w:r>
    </w:p>
    <w:p w:rsidR="00C71E3F" w:rsidRPr="006F2CBC" w:rsidRDefault="00D5081A" w:rsidP="006F2CBC">
      <w:pPr>
        <w:pStyle w:val="Textebrut"/>
        <w:spacing w:line="276" w:lineRule="auto"/>
        <w:rPr>
          <w:rFonts w:asciiTheme="minorHAnsi" w:hAnsiTheme="minorHAnsi" w:cstheme="minorHAnsi"/>
          <w:sz w:val="20"/>
          <w:szCs w:val="20"/>
        </w:rPr>
      </w:pPr>
      <w:proofErr w:type="gramStart"/>
      <w:r w:rsidRPr="006F2CBC">
        <w:rPr>
          <w:rFonts w:asciiTheme="minorHAnsi" w:hAnsiTheme="minorHAnsi" w:cstheme="minorHAnsi"/>
          <w:sz w:val="20"/>
          <w:szCs w:val="20"/>
        </w:rPr>
        <w:t>a</w:t>
      </w:r>
      <w:r w:rsidR="00A91D3D" w:rsidRPr="006F2CBC">
        <w:rPr>
          <w:rFonts w:asciiTheme="minorHAnsi" w:hAnsiTheme="minorHAnsi" w:cstheme="minorHAnsi"/>
          <w:sz w:val="20"/>
          <w:szCs w:val="20"/>
        </w:rPr>
        <w:t>u</w:t>
      </w:r>
      <w:proofErr w:type="gramEnd"/>
      <w:r w:rsidR="00A91D3D" w:rsidRPr="006F2CBC">
        <w:rPr>
          <w:rFonts w:asciiTheme="minorHAnsi" w:hAnsiTheme="minorHAnsi" w:cstheme="minorHAnsi"/>
          <w:sz w:val="20"/>
          <w:szCs w:val="20"/>
        </w:rPr>
        <w:t xml:space="preserve"> lieu :</w:t>
      </w:r>
      <w:r w:rsidR="00AA48EE" w:rsidRPr="006F2CBC">
        <w:rPr>
          <w:rFonts w:asciiTheme="minorHAnsi" w:hAnsiTheme="minorHAnsi" w:cstheme="minorHAnsi"/>
          <w:sz w:val="20"/>
          <w:szCs w:val="20"/>
        </w:rPr>
        <w:t xml:space="preserve"> </w:t>
      </w:r>
      <w:r w:rsidR="00AA48EE" w:rsidRPr="006F2CBC">
        <w:rPr>
          <w:rFonts w:asciiTheme="minorHAnsi" w:hAnsiTheme="minorHAnsi" w:cstheme="minorHAnsi"/>
          <w:sz w:val="20"/>
          <w:szCs w:val="20"/>
          <w:highlight w:val="yellow"/>
        </w:rPr>
        <w:t>adresse postale complète de la structure</w:t>
      </w:r>
      <w:r w:rsidR="006F2CBC">
        <w:rPr>
          <w:rFonts w:asciiTheme="minorHAnsi" w:hAnsiTheme="minorHAnsi" w:cstheme="minorHAnsi"/>
          <w:sz w:val="20"/>
          <w:szCs w:val="20"/>
        </w:rPr>
        <w:t xml:space="preserve">                   </w:t>
      </w:r>
      <w:r w:rsidR="006F2CBC" w:rsidRPr="006F2CBC">
        <w:rPr>
          <w:rFonts w:asciiTheme="minorHAnsi" w:hAnsiTheme="minorHAnsi" w:cstheme="minorHAnsi"/>
        </w:rPr>
        <w:t xml:space="preserve">durant la période : </w:t>
      </w:r>
      <w:r w:rsidR="006F2CBC" w:rsidRPr="006F2CBC">
        <w:rPr>
          <w:rFonts w:asciiTheme="minorHAnsi" w:hAnsiTheme="minorHAnsi" w:cstheme="minorHAnsi"/>
          <w:b/>
          <w:bCs/>
          <w:highlight w:val="yellow"/>
        </w:rPr>
        <w:t>du J au J MOIS 2017</w:t>
      </w:r>
    </w:p>
    <w:p w:rsidR="00337AA7" w:rsidRPr="006F2CBC" w:rsidRDefault="00337AA7" w:rsidP="006F2CBC">
      <w:pPr>
        <w:pStyle w:val="Signaturelectronique"/>
        <w:spacing w:line="276" w:lineRule="auto"/>
        <w:rPr>
          <w:rFonts w:asciiTheme="minorHAnsi" w:hAnsiTheme="minorHAnsi" w:cstheme="minorHAnsi"/>
          <w:b/>
          <w:bCs/>
        </w:rPr>
      </w:pPr>
    </w:p>
    <w:p w:rsidR="00337AA7" w:rsidRDefault="00337AA7" w:rsidP="006F2CBC">
      <w:pPr>
        <w:spacing w:line="276" w:lineRule="auto"/>
        <w:ind w:right="-1"/>
        <w:rPr>
          <w:rFonts w:asciiTheme="minorHAnsi" w:hAnsiTheme="minorHAnsi" w:cstheme="minorHAnsi"/>
          <w:b/>
          <w:bCs/>
        </w:rPr>
      </w:pPr>
    </w:p>
    <w:p w:rsidR="00033737" w:rsidRPr="006F2CBC" w:rsidRDefault="00033737" w:rsidP="006F2CBC">
      <w:pPr>
        <w:spacing w:line="276" w:lineRule="auto"/>
        <w:ind w:right="-1"/>
        <w:rPr>
          <w:rFonts w:asciiTheme="minorHAnsi" w:hAnsiTheme="minorHAnsi" w:cstheme="minorHAnsi"/>
          <w:b/>
          <w:bCs/>
        </w:rPr>
      </w:pPr>
    </w:p>
    <w:p w:rsidR="00337AA7" w:rsidRPr="006F2CBC" w:rsidRDefault="00337AA7" w:rsidP="006F2CBC">
      <w:pPr>
        <w:spacing w:line="276" w:lineRule="auto"/>
        <w:ind w:right="-1"/>
        <w:jc w:val="both"/>
        <w:rPr>
          <w:rFonts w:asciiTheme="minorHAnsi" w:hAnsiTheme="minorHAnsi" w:cstheme="minorHAnsi"/>
          <w:b/>
          <w:bCs/>
        </w:rPr>
      </w:pPr>
    </w:p>
    <w:p w:rsidR="006F2CBC" w:rsidRDefault="006F2CBC" w:rsidP="006F2CBC">
      <w:pPr>
        <w:pStyle w:val="Paragraphedeliste"/>
        <w:numPr>
          <w:ilvl w:val="0"/>
          <w:numId w:val="15"/>
        </w:numPr>
        <w:tabs>
          <w:tab w:val="clear" w:pos="1069"/>
          <w:tab w:val="num" w:pos="284"/>
          <w:tab w:val="num" w:pos="709"/>
        </w:tabs>
        <w:spacing w:line="276" w:lineRule="auto"/>
        <w:ind w:left="284" w:right="-1" w:hanging="284"/>
        <w:jc w:val="both"/>
        <w:rPr>
          <w:rFonts w:asciiTheme="minorHAnsi" w:hAnsiTheme="minorHAnsi" w:cstheme="minorHAnsi"/>
        </w:rPr>
      </w:pPr>
      <w:r w:rsidRPr="006F2CBC">
        <w:rPr>
          <w:rFonts w:asciiTheme="minorHAnsi" w:hAnsiTheme="minorHAnsi" w:cstheme="minorHAnsi"/>
        </w:rPr>
        <w:lastRenderedPageBreak/>
        <w:t>P</w:t>
      </w:r>
      <w:r w:rsidR="005F0B43" w:rsidRPr="006F2CBC">
        <w:rPr>
          <w:rFonts w:asciiTheme="minorHAnsi" w:hAnsiTheme="minorHAnsi" w:cstheme="minorHAnsi"/>
        </w:rPr>
        <w:t>rendre à sa charge le coût du transport aller et retour de l’exposition :</w:t>
      </w:r>
    </w:p>
    <w:p w:rsidR="00E45416" w:rsidRDefault="00E45416" w:rsidP="00E45416">
      <w:pPr>
        <w:pStyle w:val="Paragraphedeliste"/>
        <w:numPr>
          <w:ilvl w:val="1"/>
          <w:numId w:val="15"/>
        </w:numPr>
        <w:tabs>
          <w:tab w:val="clear" w:pos="1789"/>
          <w:tab w:val="num" w:pos="284"/>
          <w:tab w:val="num" w:pos="1429"/>
        </w:tabs>
        <w:spacing w:line="276" w:lineRule="auto"/>
        <w:ind w:left="851" w:right="-1" w:hanging="284"/>
        <w:jc w:val="both"/>
        <w:rPr>
          <w:rFonts w:asciiTheme="minorHAnsi" w:hAnsiTheme="minorHAnsi" w:cstheme="minorHAnsi"/>
        </w:rPr>
      </w:pPr>
      <w:r>
        <w:rPr>
          <w:rFonts w:asciiTheme="minorHAnsi" w:hAnsiTheme="minorHAnsi" w:cstheme="minorHAnsi"/>
        </w:rPr>
        <w:t>T</w:t>
      </w:r>
      <w:r w:rsidR="005F0B43" w:rsidRPr="006F2CBC">
        <w:rPr>
          <w:rFonts w:asciiTheme="minorHAnsi" w:hAnsiTheme="minorHAnsi" w:cstheme="minorHAnsi"/>
        </w:rPr>
        <w:t>rajet aller : d</w:t>
      </w:r>
      <w:r w:rsidR="00422DB7" w:rsidRPr="006F2CBC">
        <w:rPr>
          <w:rFonts w:asciiTheme="minorHAnsi" w:hAnsiTheme="minorHAnsi" w:cstheme="minorHAnsi"/>
        </w:rPr>
        <w:t>epuis la Fédération</w:t>
      </w:r>
      <w:r w:rsidR="005F0B43" w:rsidRPr="006F2CBC">
        <w:rPr>
          <w:rFonts w:asciiTheme="minorHAnsi" w:hAnsiTheme="minorHAnsi" w:cstheme="minorHAnsi"/>
        </w:rPr>
        <w:t xml:space="preserve"> </w:t>
      </w:r>
      <w:r w:rsidR="00A716C1" w:rsidRPr="006F2CBC">
        <w:rPr>
          <w:rFonts w:asciiTheme="minorHAnsi" w:hAnsiTheme="minorHAnsi" w:cstheme="minorHAnsi"/>
        </w:rPr>
        <w:t>(situé</w:t>
      </w:r>
      <w:r w:rsidR="00337AA7" w:rsidRPr="006F2CBC">
        <w:rPr>
          <w:rFonts w:asciiTheme="minorHAnsi" w:hAnsiTheme="minorHAnsi" w:cstheme="minorHAnsi"/>
        </w:rPr>
        <w:t>e</w:t>
      </w:r>
      <w:r w:rsidR="00A716C1" w:rsidRPr="006F2CBC">
        <w:rPr>
          <w:rFonts w:asciiTheme="minorHAnsi" w:hAnsiTheme="minorHAnsi" w:cstheme="minorHAnsi"/>
        </w:rPr>
        <w:t xml:space="preserve"> à </w:t>
      </w:r>
      <w:r>
        <w:rPr>
          <w:rFonts w:asciiTheme="minorHAnsi" w:hAnsiTheme="minorHAnsi" w:cstheme="minorHAnsi"/>
        </w:rPr>
        <w:t xml:space="preserve">Orléans - </w:t>
      </w:r>
      <w:r w:rsidR="00422DB7" w:rsidRPr="006F2CBC">
        <w:rPr>
          <w:rFonts w:asciiTheme="minorHAnsi" w:hAnsiTheme="minorHAnsi" w:cstheme="minorHAnsi"/>
        </w:rPr>
        <w:t>45</w:t>
      </w:r>
      <w:r w:rsidR="00A716C1" w:rsidRPr="006F2CBC">
        <w:rPr>
          <w:rFonts w:asciiTheme="minorHAnsi" w:hAnsiTheme="minorHAnsi" w:cstheme="minorHAnsi"/>
        </w:rPr>
        <w:t xml:space="preserve">) </w:t>
      </w:r>
      <w:r w:rsidR="00337AA7" w:rsidRPr="006F2CBC">
        <w:rPr>
          <w:rFonts w:asciiTheme="minorHAnsi" w:hAnsiTheme="minorHAnsi" w:cstheme="minorHAnsi"/>
        </w:rPr>
        <w:t xml:space="preserve">jusqu’à </w:t>
      </w:r>
      <w:r w:rsidR="00AA48EE" w:rsidRPr="006F2CBC">
        <w:rPr>
          <w:rFonts w:asciiTheme="minorHAnsi" w:hAnsiTheme="minorHAnsi" w:cstheme="minorHAnsi"/>
          <w:highlight w:val="yellow"/>
        </w:rPr>
        <w:t>lieu de la structure</w:t>
      </w:r>
    </w:p>
    <w:p w:rsidR="00A716C1" w:rsidRDefault="00E45416" w:rsidP="00E45416">
      <w:pPr>
        <w:pStyle w:val="Paragraphedeliste"/>
        <w:numPr>
          <w:ilvl w:val="1"/>
          <w:numId w:val="15"/>
        </w:numPr>
        <w:tabs>
          <w:tab w:val="clear" w:pos="1789"/>
          <w:tab w:val="num" w:pos="284"/>
          <w:tab w:val="num" w:pos="1429"/>
        </w:tabs>
        <w:spacing w:line="276" w:lineRule="auto"/>
        <w:ind w:left="851" w:right="-1" w:hanging="284"/>
        <w:rPr>
          <w:rFonts w:asciiTheme="minorHAnsi" w:hAnsiTheme="minorHAnsi" w:cstheme="minorHAnsi"/>
        </w:rPr>
      </w:pPr>
      <w:r>
        <w:rPr>
          <w:rFonts w:asciiTheme="minorHAnsi" w:hAnsiTheme="minorHAnsi" w:cstheme="minorHAnsi"/>
        </w:rPr>
        <w:t xml:space="preserve">Trajet retour : </w:t>
      </w:r>
      <w:r w:rsidR="00AA48EE" w:rsidRPr="006F2CBC">
        <w:rPr>
          <w:rFonts w:asciiTheme="minorHAnsi" w:hAnsiTheme="minorHAnsi" w:cstheme="minorHAnsi"/>
          <w:highlight w:val="yellow"/>
        </w:rPr>
        <w:t>lieu de la structure</w:t>
      </w:r>
      <w:r>
        <w:rPr>
          <w:rFonts w:asciiTheme="minorHAnsi" w:hAnsiTheme="minorHAnsi" w:cstheme="minorHAnsi"/>
        </w:rPr>
        <w:t xml:space="preserve"> </w:t>
      </w:r>
      <w:r w:rsidR="00422DB7" w:rsidRPr="006F2CBC">
        <w:rPr>
          <w:rFonts w:asciiTheme="minorHAnsi" w:hAnsiTheme="minorHAnsi" w:cstheme="minorHAnsi"/>
        </w:rPr>
        <w:t>jusqu’à la</w:t>
      </w:r>
      <w:r w:rsidR="005F0B43" w:rsidRPr="006F2CBC">
        <w:rPr>
          <w:rFonts w:asciiTheme="minorHAnsi" w:hAnsiTheme="minorHAnsi" w:cstheme="minorHAnsi"/>
        </w:rPr>
        <w:t xml:space="preserve"> </w:t>
      </w:r>
      <w:r w:rsidR="00422DB7" w:rsidRPr="006F2CBC">
        <w:rPr>
          <w:rFonts w:asciiTheme="minorHAnsi" w:hAnsiTheme="minorHAnsi" w:cstheme="minorHAnsi"/>
        </w:rPr>
        <w:t>Fédération (situé</w:t>
      </w:r>
      <w:r w:rsidR="00337AA7" w:rsidRPr="006F2CBC">
        <w:rPr>
          <w:rFonts w:asciiTheme="minorHAnsi" w:hAnsiTheme="minorHAnsi" w:cstheme="minorHAnsi"/>
        </w:rPr>
        <w:t>e</w:t>
      </w:r>
      <w:r w:rsidR="00422DB7" w:rsidRPr="006F2CBC">
        <w:rPr>
          <w:rFonts w:asciiTheme="minorHAnsi" w:hAnsiTheme="minorHAnsi" w:cstheme="minorHAnsi"/>
        </w:rPr>
        <w:t xml:space="preserve"> à Orléans </w:t>
      </w:r>
      <w:r>
        <w:rPr>
          <w:rFonts w:asciiTheme="minorHAnsi" w:hAnsiTheme="minorHAnsi" w:cstheme="minorHAnsi"/>
        </w:rPr>
        <w:t xml:space="preserve">- </w:t>
      </w:r>
      <w:r w:rsidR="00422DB7" w:rsidRPr="006F2CBC">
        <w:rPr>
          <w:rFonts w:asciiTheme="minorHAnsi" w:hAnsiTheme="minorHAnsi" w:cstheme="minorHAnsi"/>
        </w:rPr>
        <w:t>45) ;</w:t>
      </w:r>
    </w:p>
    <w:p w:rsidR="004C0A3C" w:rsidRPr="006F2CBC" w:rsidRDefault="006F2CBC" w:rsidP="00033737">
      <w:pPr>
        <w:numPr>
          <w:ilvl w:val="0"/>
          <w:numId w:val="15"/>
        </w:numPr>
        <w:tabs>
          <w:tab w:val="clear" w:pos="1069"/>
          <w:tab w:val="num" w:pos="284"/>
        </w:tabs>
        <w:spacing w:line="276" w:lineRule="auto"/>
        <w:ind w:left="851" w:right="-1" w:hanging="927"/>
        <w:jc w:val="both"/>
        <w:rPr>
          <w:rFonts w:asciiTheme="minorHAnsi" w:hAnsiTheme="minorHAnsi" w:cstheme="minorHAnsi"/>
        </w:rPr>
      </w:pPr>
      <w:r>
        <w:rPr>
          <w:rFonts w:asciiTheme="minorHAnsi" w:hAnsiTheme="minorHAnsi" w:cstheme="minorHAnsi"/>
        </w:rPr>
        <w:t>P</w:t>
      </w:r>
      <w:r w:rsidR="002B5267" w:rsidRPr="006F2CBC">
        <w:rPr>
          <w:rFonts w:asciiTheme="minorHAnsi" w:hAnsiTheme="minorHAnsi" w:cstheme="minorHAnsi"/>
        </w:rPr>
        <w:t xml:space="preserve">rendre à sa charge le montage </w:t>
      </w:r>
      <w:r w:rsidR="00153C54" w:rsidRPr="006F2CBC">
        <w:rPr>
          <w:rFonts w:asciiTheme="minorHAnsi" w:hAnsiTheme="minorHAnsi" w:cstheme="minorHAnsi"/>
        </w:rPr>
        <w:t>et le démontage de l’exposition ;</w:t>
      </w:r>
    </w:p>
    <w:p w:rsidR="00F84363" w:rsidRPr="006F2CBC" w:rsidRDefault="006F2CBC" w:rsidP="00033737">
      <w:pPr>
        <w:numPr>
          <w:ilvl w:val="0"/>
          <w:numId w:val="15"/>
        </w:numPr>
        <w:tabs>
          <w:tab w:val="clear" w:pos="1069"/>
          <w:tab w:val="num" w:pos="284"/>
        </w:tabs>
        <w:spacing w:line="276" w:lineRule="auto"/>
        <w:ind w:left="284" w:right="-1"/>
        <w:jc w:val="both"/>
        <w:rPr>
          <w:rFonts w:asciiTheme="minorHAnsi" w:hAnsiTheme="minorHAnsi" w:cstheme="minorHAnsi"/>
        </w:rPr>
      </w:pPr>
      <w:r>
        <w:rPr>
          <w:rFonts w:asciiTheme="minorHAnsi" w:hAnsiTheme="minorHAnsi" w:cstheme="minorHAnsi"/>
        </w:rPr>
        <w:t>A</w:t>
      </w:r>
      <w:r w:rsidR="00875E96" w:rsidRPr="006F2CBC">
        <w:rPr>
          <w:rFonts w:asciiTheme="minorHAnsi" w:hAnsiTheme="minorHAnsi" w:cstheme="minorHAnsi"/>
        </w:rPr>
        <w:t xml:space="preserve">ssurer l’exposition </w:t>
      </w:r>
      <w:r w:rsidR="000C5140" w:rsidRPr="006F2CBC">
        <w:rPr>
          <w:rFonts w:asciiTheme="minorHAnsi" w:hAnsiTheme="minorHAnsi" w:cstheme="minorHAnsi"/>
        </w:rPr>
        <w:t xml:space="preserve">pour </w:t>
      </w:r>
      <w:r w:rsidR="00577365" w:rsidRPr="006F2CBC">
        <w:rPr>
          <w:rFonts w:asciiTheme="minorHAnsi" w:hAnsiTheme="minorHAnsi" w:cstheme="minorHAnsi"/>
        </w:rPr>
        <w:t>une valeur</w:t>
      </w:r>
      <w:r w:rsidR="000C5140" w:rsidRPr="006F2CBC">
        <w:rPr>
          <w:rFonts w:asciiTheme="minorHAnsi" w:hAnsiTheme="minorHAnsi" w:cstheme="minorHAnsi"/>
        </w:rPr>
        <w:t xml:space="preserve"> total</w:t>
      </w:r>
      <w:r w:rsidR="00577365" w:rsidRPr="006F2CBC">
        <w:rPr>
          <w:rFonts w:asciiTheme="minorHAnsi" w:hAnsiTheme="minorHAnsi" w:cstheme="minorHAnsi"/>
        </w:rPr>
        <w:t>e</w:t>
      </w:r>
      <w:r w:rsidR="000C5140" w:rsidRPr="006F2CBC">
        <w:rPr>
          <w:rFonts w:asciiTheme="minorHAnsi" w:hAnsiTheme="minorHAnsi" w:cstheme="minorHAnsi"/>
        </w:rPr>
        <w:t xml:space="preserve"> de</w:t>
      </w:r>
      <w:r w:rsidR="00422DB7" w:rsidRPr="006F2CBC">
        <w:rPr>
          <w:rFonts w:asciiTheme="minorHAnsi" w:hAnsiTheme="minorHAnsi" w:cstheme="minorHAnsi"/>
        </w:rPr>
        <w:t> </w:t>
      </w:r>
      <w:r w:rsidR="00165629">
        <w:rPr>
          <w:rFonts w:asciiTheme="minorHAnsi" w:hAnsiTheme="minorHAnsi" w:cstheme="minorHAnsi"/>
          <w:bCs/>
        </w:rPr>
        <w:t>7177,20</w:t>
      </w:r>
      <w:bookmarkStart w:id="0" w:name="_GoBack"/>
      <w:bookmarkEnd w:id="0"/>
      <w:r w:rsidR="00BD0AFA" w:rsidRPr="006F2CBC">
        <w:rPr>
          <w:rFonts w:asciiTheme="minorHAnsi" w:hAnsiTheme="minorHAnsi" w:cstheme="minorHAnsi"/>
        </w:rPr>
        <w:t xml:space="preserve"> </w:t>
      </w:r>
      <w:r w:rsidR="00875E96" w:rsidRPr="006F2CBC">
        <w:rPr>
          <w:rFonts w:asciiTheme="minorHAnsi" w:hAnsiTheme="minorHAnsi" w:cstheme="minorHAnsi"/>
        </w:rPr>
        <w:t xml:space="preserve">depuis </w:t>
      </w:r>
      <w:r w:rsidR="00577365" w:rsidRPr="006F2CBC">
        <w:rPr>
          <w:rFonts w:asciiTheme="minorHAnsi" w:hAnsiTheme="minorHAnsi" w:cstheme="minorHAnsi"/>
        </w:rPr>
        <w:t>la date du</w:t>
      </w:r>
      <w:r w:rsidR="00875E96" w:rsidRPr="006F2CBC">
        <w:rPr>
          <w:rFonts w:asciiTheme="minorHAnsi" w:hAnsiTheme="minorHAnsi" w:cstheme="minorHAnsi"/>
        </w:rPr>
        <w:t xml:space="preserve"> départ </w:t>
      </w:r>
      <w:r w:rsidR="00422DB7" w:rsidRPr="006F2CBC">
        <w:rPr>
          <w:rFonts w:asciiTheme="minorHAnsi" w:hAnsiTheme="minorHAnsi" w:cstheme="minorHAnsi"/>
        </w:rPr>
        <w:t>de</w:t>
      </w:r>
      <w:r w:rsidR="00577365" w:rsidRPr="006F2CBC">
        <w:rPr>
          <w:rFonts w:asciiTheme="minorHAnsi" w:hAnsiTheme="minorHAnsi" w:cstheme="minorHAnsi"/>
        </w:rPr>
        <w:t>puis les locaux du producteur</w:t>
      </w:r>
      <w:r w:rsidR="00422DB7" w:rsidRPr="006F2CBC">
        <w:rPr>
          <w:rFonts w:asciiTheme="minorHAnsi" w:hAnsiTheme="minorHAnsi" w:cstheme="minorHAnsi"/>
        </w:rPr>
        <w:t xml:space="preserve"> (situé</w:t>
      </w:r>
      <w:r w:rsidR="00577365" w:rsidRPr="006F2CBC">
        <w:rPr>
          <w:rFonts w:asciiTheme="minorHAnsi" w:hAnsiTheme="minorHAnsi" w:cstheme="minorHAnsi"/>
        </w:rPr>
        <w:t>s</w:t>
      </w:r>
      <w:r w:rsidR="00E45416">
        <w:rPr>
          <w:rFonts w:asciiTheme="minorHAnsi" w:hAnsiTheme="minorHAnsi" w:cstheme="minorHAnsi"/>
        </w:rPr>
        <w:t xml:space="preserve"> à Orléans - 45)</w:t>
      </w:r>
      <w:r w:rsidR="00422DB7" w:rsidRPr="006F2CBC">
        <w:rPr>
          <w:rFonts w:asciiTheme="minorHAnsi" w:hAnsiTheme="minorHAnsi" w:cstheme="minorHAnsi"/>
        </w:rPr>
        <w:t xml:space="preserve"> jusqu’à son retour </w:t>
      </w:r>
      <w:r w:rsidR="00577365" w:rsidRPr="006F2CBC">
        <w:rPr>
          <w:rFonts w:asciiTheme="minorHAnsi" w:hAnsiTheme="minorHAnsi" w:cstheme="minorHAnsi"/>
        </w:rPr>
        <w:t>dans ces locaux</w:t>
      </w:r>
      <w:r w:rsidR="00422DB7" w:rsidRPr="006F2CBC">
        <w:rPr>
          <w:rFonts w:asciiTheme="minorHAnsi" w:hAnsiTheme="minorHAnsi" w:cstheme="minorHAnsi"/>
        </w:rPr>
        <w:t xml:space="preserve"> </w:t>
      </w:r>
      <w:r w:rsidR="00875E96" w:rsidRPr="006F2CBC">
        <w:rPr>
          <w:rFonts w:asciiTheme="minorHAnsi" w:hAnsiTheme="minorHAnsi" w:cstheme="minorHAnsi"/>
        </w:rPr>
        <w:t>situé</w:t>
      </w:r>
      <w:r w:rsidR="00577365" w:rsidRPr="006F2CBC">
        <w:rPr>
          <w:rFonts w:asciiTheme="minorHAnsi" w:hAnsiTheme="minorHAnsi" w:cstheme="minorHAnsi"/>
        </w:rPr>
        <w:t>s</w:t>
      </w:r>
      <w:r w:rsidR="00875E96" w:rsidRPr="006F2CBC">
        <w:rPr>
          <w:rFonts w:asciiTheme="minorHAnsi" w:hAnsiTheme="minorHAnsi" w:cstheme="minorHAnsi"/>
        </w:rPr>
        <w:t xml:space="preserve"> à </w:t>
      </w:r>
      <w:r w:rsidR="00422DB7" w:rsidRPr="006F2CBC">
        <w:rPr>
          <w:rFonts w:asciiTheme="minorHAnsi" w:hAnsiTheme="minorHAnsi" w:cstheme="minorHAnsi"/>
        </w:rPr>
        <w:t>Orléans</w:t>
      </w:r>
      <w:r w:rsidR="00875E96" w:rsidRPr="006F2CBC">
        <w:rPr>
          <w:rFonts w:asciiTheme="minorHAnsi" w:hAnsiTheme="minorHAnsi" w:cstheme="minorHAnsi"/>
        </w:rPr>
        <w:t xml:space="preserve"> </w:t>
      </w:r>
      <w:r w:rsidR="00422DB7" w:rsidRPr="006F2CBC">
        <w:rPr>
          <w:rFonts w:asciiTheme="minorHAnsi" w:hAnsiTheme="minorHAnsi" w:cstheme="minorHAnsi"/>
        </w:rPr>
        <w:t>45 (</w:t>
      </w:r>
      <w:r w:rsidR="00D3434C" w:rsidRPr="006F2CBC">
        <w:rPr>
          <w:rFonts w:asciiTheme="minorHAnsi" w:hAnsiTheme="minorHAnsi" w:cstheme="minorHAnsi"/>
        </w:rPr>
        <w:t xml:space="preserve">voir annexe </w:t>
      </w:r>
      <w:r w:rsidR="00F31D25" w:rsidRPr="006F2CBC">
        <w:rPr>
          <w:rFonts w:asciiTheme="minorHAnsi" w:hAnsiTheme="minorHAnsi" w:cstheme="minorHAnsi"/>
        </w:rPr>
        <w:t>2</w:t>
      </w:r>
      <w:r w:rsidR="00D3434C" w:rsidRPr="006F2CBC">
        <w:rPr>
          <w:rFonts w:asciiTheme="minorHAnsi" w:hAnsiTheme="minorHAnsi" w:cstheme="minorHAnsi"/>
        </w:rPr>
        <w:t xml:space="preserve">) </w:t>
      </w:r>
      <w:r w:rsidR="00BD0AFA" w:rsidRPr="006F2CBC">
        <w:rPr>
          <w:rFonts w:asciiTheme="minorHAnsi" w:hAnsiTheme="minorHAnsi" w:cstheme="minorHAnsi"/>
        </w:rPr>
        <w:t>;</w:t>
      </w:r>
    </w:p>
    <w:p w:rsidR="00374F67" w:rsidRPr="006F2CBC" w:rsidRDefault="006F2CBC" w:rsidP="00033737">
      <w:pPr>
        <w:numPr>
          <w:ilvl w:val="0"/>
          <w:numId w:val="15"/>
        </w:numPr>
        <w:tabs>
          <w:tab w:val="clear" w:pos="1069"/>
          <w:tab w:val="num" w:pos="284"/>
        </w:tabs>
        <w:spacing w:line="276" w:lineRule="auto"/>
        <w:ind w:left="284" w:right="-1"/>
        <w:jc w:val="both"/>
        <w:rPr>
          <w:rFonts w:asciiTheme="minorHAnsi" w:hAnsiTheme="minorHAnsi" w:cstheme="minorHAnsi"/>
        </w:rPr>
      </w:pPr>
      <w:r>
        <w:rPr>
          <w:rFonts w:asciiTheme="minorHAnsi" w:hAnsiTheme="minorHAnsi" w:cstheme="minorHAnsi"/>
        </w:rPr>
        <w:t>F</w:t>
      </w:r>
      <w:r w:rsidR="008B257B" w:rsidRPr="006F2CBC">
        <w:rPr>
          <w:rFonts w:asciiTheme="minorHAnsi" w:hAnsiTheme="minorHAnsi" w:cstheme="minorHAnsi"/>
        </w:rPr>
        <w:t>aire figurer</w:t>
      </w:r>
      <w:r w:rsidR="000C5140" w:rsidRPr="006F2CBC">
        <w:rPr>
          <w:rFonts w:asciiTheme="minorHAnsi" w:hAnsiTheme="minorHAnsi" w:cstheme="minorHAnsi"/>
        </w:rPr>
        <w:t xml:space="preserve"> </w:t>
      </w:r>
      <w:r w:rsidR="008B257B" w:rsidRPr="006F2CBC">
        <w:rPr>
          <w:rFonts w:asciiTheme="minorHAnsi" w:hAnsiTheme="minorHAnsi" w:cstheme="minorHAnsi"/>
        </w:rPr>
        <w:t xml:space="preserve">sur </w:t>
      </w:r>
      <w:r w:rsidR="000C5140" w:rsidRPr="006F2CBC">
        <w:rPr>
          <w:rFonts w:asciiTheme="minorHAnsi" w:hAnsiTheme="minorHAnsi" w:cstheme="minorHAnsi"/>
        </w:rPr>
        <w:t>toute</w:t>
      </w:r>
      <w:r w:rsidR="008B257B" w:rsidRPr="006F2CBC">
        <w:rPr>
          <w:rFonts w:asciiTheme="minorHAnsi" w:hAnsiTheme="minorHAnsi" w:cstheme="minorHAnsi"/>
        </w:rPr>
        <w:t xml:space="preserve"> publicité et document d’</w:t>
      </w:r>
      <w:r w:rsidR="00460457" w:rsidRPr="006F2CBC">
        <w:rPr>
          <w:rFonts w:asciiTheme="minorHAnsi" w:hAnsiTheme="minorHAnsi" w:cstheme="minorHAnsi"/>
        </w:rPr>
        <w:t>information </w:t>
      </w:r>
      <w:r w:rsidR="00C676B9" w:rsidRPr="006F2CBC">
        <w:rPr>
          <w:rFonts w:asciiTheme="minorHAnsi" w:hAnsiTheme="minorHAnsi" w:cstheme="minorHAnsi"/>
        </w:rPr>
        <w:t xml:space="preserve">le logo du </w:t>
      </w:r>
      <w:r w:rsidR="00374F67" w:rsidRPr="006F2CBC">
        <w:rPr>
          <w:rFonts w:asciiTheme="minorHAnsi" w:hAnsiTheme="minorHAnsi" w:cstheme="minorHAnsi"/>
        </w:rPr>
        <w:t>producteur « Conservatoires d'espaces naturels »</w:t>
      </w:r>
      <w:r w:rsidR="00153C54" w:rsidRPr="006F2CBC">
        <w:rPr>
          <w:rFonts w:asciiTheme="minorHAnsi" w:hAnsiTheme="minorHAnsi" w:cstheme="minorHAnsi"/>
        </w:rPr>
        <w:t> ;</w:t>
      </w:r>
    </w:p>
    <w:p w:rsidR="00153C54" w:rsidRPr="006F2CBC" w:rsidRDefault="006F2CBC" w:rsidP="00033737">
      <w:pPr>
        <w:numPr>
          <w:ilvl w:val="0"/>
          <w:numId w:val="15"/>
        </w:numPr>
        <w:tabs>
          <w:tab w:val="clear" w:pos="1069"/>
          <w:tab w:val="num" w:pos="284"/>
        </w:tabs>
        <w:spacing w:line="276" w:lineRule="auto"/>
        <w:ind w:left="851" w:right="-1" w:hanging="927"/>
        <w:jc w:val="both"/>
        <w:rPr>
          <w:rFonts w:asciiTheme="minorHAnsi" w:hAnsiTheme="minorHAnsi" w:cstheme="minorHAnsi"/>
        </w:rPr>
      </w:pPr>
      <w:r>
        <w:rPr>
          <w:rFonts w:asciiTheme="minorHAnsi" w:hAnsiTheme="minorHAnsi" w:cstheme="minorHAnsi"/>
        </w:rPr>
        <w:t>F</w:t>
      </w:r>
      <w:r w:rsidR="00153C54" w:rsidRPr="006F2CBC">
        <w:rPr>
          <w:rFonts w:asciiTheme="minorHAnsi" w:hAnsiTheme="minorHAnsi" w:cstheme="minorHAnsi"/>
        </w:rPr>
        <w:t>aire un état de l’exposition à l’aide du document qui sera fourni.</w:t>
      </w:r>
    </w:p>
    <w:p w:rsidR="0048734C" w:rsidRPr="006F2CBC" w:rsidRDefault="008B257B" w:rsidP="006F2CBC">
      <w:pPr>
        <w:spacing w:line="276" w:lineRule="auto"/>
        <w:ind w:right="-1"/>
        <w:jc w:val="both"/>
        <w:rPr>
          <w:rFonts w:asciiTheme="minorHAnsi" w:hAnsiTheme="minorHAnsi" w:cstheme="minorHAnsi"/>
        </w:rPr>
      </w:pPr>
      <w:r w:rsidRPr="006F2CBC">
        <w:rPr>
          <w:rFonts w:asciiTheme="minorHAnsi" w:hAnsiTheme="minorHAnsi" w:cstheme="minorHAnsi"/>
        </w:rPr>
        <w:br/>
      </w:r>
    </w:p>
    <w:p w:rsidR="00FF7653" w:rsidRPr="006F2CBC" w:rsidRDefault="0048734C" w:rsidP="006F2CBC">
      <w:pPr>
        <w:spacing w:line="276" w:lineRule="auto"/>
        <w:ind w:right="-1"/>
        <w:jc w:val="both"/>
        <w:rPr>
          <w:rFonts w:asciiTheme="minorHAnsi" w:hAnsiTheme="minorHAnsi" w:cstheme="minorHAnsi"/>
          <w:b/>
          <w:bCs/>
          <w:u w:val="single"/>
        </w:rPr>
      </w:pPr>
      <w:r w:rsidRPr="006F2CBC">
        <w:rPr>
          <w:rFonts w:asciiTheme="minorHAnsi" w:hAnsiTheme="minorHAnsi" w:cstheme="minorHAnsi"/>
          <w:b/>
          <w:bCs/>
          <w:u w:val="single"/>
        </w:rPr>
        <w:t xml:space="preserve">Article </w:t>
      </w:r>
      <w:r w:rsidR="00577365" w:rsidRPr="006F2CBC">
        <w:rPr>
          <w:rFonts w:asciiTheme="minorHAnsi" w:hAnsiTheme="minorHAnsi" w:cstheme="minorHAnsi"/>
          <w:b/>
          <w:bCs/>
          <w:u w:val="single"/>
        </w:rPr>
        <w:t>4</w:t>
      </w:r>
      <w:r w:rsidRPr="006F2CBC">
        <w:rPr>
          <w:rFonts w:asciiTheme="minorHAnsi" w:hAnsiTheme="minorHAnsi" w:cstheme="minorHAnsi"/>
          <w:b/>
          <w:bCs/>
          <w:u w:val="single"/>
        </w:rPr>
        <w:t xml:space="preserve"> : Montage et démontage </w:t>
      </w:r>
    </w:p>
    <w:p w:rsidR="0048734C" w:rsidRPr="006F2CBC" w:rsidRDefault="0048734C" w:rsidP="006F2CBC">
      <w:pPr>
        <w:spacing w:line="276" w:lineRule="auto"/>
        <w:ind w:right="-1"/>
        <w:jc w:val="both"/>
        <w:rPr>
          <w:rFonts w:asciiTheme="minorHAnsi" w:hAnsiTheme="minorHAnsi" w:cstheme="minorHAnsi"/>
          <w:b/>
          <w:bCs/>
          <w:u w:val="single"/>
        </w:rPr>
      </w:pPr>
    </w:p>
    <w:p w:rsidR="00F84363" w:rsidRPr="006F2CBC" w:rsidRDefault="0048734C" w:rsidP="006F2CBC">
      <w:pPr>
        <w:spacing w:line="276" w:lineRule="auto"/>
        <w:ind w:right="-1"/>
        <w:jc w:val="both"/>
        <w:rPr>
          <w:rFonts w:asciiTheme="minorHAnsi" w:hAnsiTheme="minorHAnsi" w:cstheme="minorHAnsi"/>
        </w:rPr>
      </w:pPr>
      <w:r w:rsidRPr="006F2CBC">
        <w:rPr>
          <w:rFonts w:asciiTheme="minorHAnsi" w:hAnsiTheme="minorHAnsi" w:cstheme="minorHAnsi"/>
        </w:rPr>
        <w:t xml:space="preserve">Les dates de </w:t>
      </w:r>
      <w:r w:rsidR="007863C1" w:rsidRPr="006F2CBC">
        <w:rPr>
          <w:rFonts w:asciiTheme="minorHAnsi" w:hAnsiTheme="minorHAnsi" w:cstheme="minorHAnsi"/>
        </w:rPr>
        <w:t>montage et de démontage</w:t>
      </w:r>
      <w:r w:rsidRPr="006F2CBC">
        <w:rPr>
          <w:rFonts w:asciiTheme="minorHAnsi" w:hAnsiTheme="minorHAnsi" w:cstheme="minorHAnsi"/>
        </w:rPr>
        <w:t xml:space="preserve"> de l’exposition feront l’objet d’un </w:t>
      </w:r>
      <w:r w:rsidR="00577365" w:rsidRPr="006F2CBC">
        <w:rPr>
          <w:rFonts w:asciiTheme="minorHAnsi" w:hAnsiTheme="minorHAnsi" w:cstheme="minorHAnsi"/>
        </w:rPr>
        <w:t>accord</w:t>
      </w:r>
      <w:r w:rsidRPr="006F2CBC">
        <w:rPr>
          <w:rFonts w:asciiTheme="minorHAnsi" w:hAnsiTheme="minorHAnsi" w:cstheme="minorHAnsi"/>
        </w:rPr>
        <w:t xml:space="preserve"> </w:t>
      </w:r>
      <w:r w:rsidR="00577365" w:rsidRPr="006F2CBC">
        <w:rPr>
          <w:rFonts w:asciiTheme="minorHAnsi" w:hAnsiTheme="minorHAnsi" w:cstheme="minorHAnsi"/>
        </w:rPr>
        <w:t xml:space="preserve">confirmé par des courriers </w:t>
      </w:r>
      <w:r w:rsidRPr="006F2CBC">
        <w:rPr>
          <w:rFonts w:asciiTheme="minorHAnsi" w:hAnsiTheme="minorHAnsi" w:cstheme="minorHAnsi"/>
        </w:rPr>
        <w:t xml:space="preserve">entre le producteur et l’organisateur. </w:t>
      </w:r>
    </w:p>
    <w:p w:rsidR="000C5140" w:rsidRPr="006F2CBC" w:rsidRDefault="000C5140" w:rsidP="006F2CBC">
      <w:pPr>
        <w:spacing w:line="276" w:lineRule="auto"/>
        <w:ind w:right="-1"/>
        <w:jc w:val="both"/>
        <w:rPr>
          <w:rFonts w:asciiTheme="minorHAnsi" w:hAnsiTheme="minorHAnsi" w:cstheme="minorHAnsi"/>
        </w:rPr>
      </w:pPr>
    </w:p>
    <w:p w:rsidR="00693BF4" w:rsidRPr="006F2CBC" w:rsidRDefault="00693BF4" w:rsidP="006F2CBC">
      <w:pPr>
        <w:spacing w:line="276" w:lineRule="auto"/>
        <w:ind w:right="-1"/>
        <w:jc w:val="both"/>
        <w:outlineLvl w:val="0"/>
        <w:rPr>
          <w:rFonts w:asciiTheme="minorHAnsi" w:hAnsiTheme="minorHAnsi" w:cstheme="minorHAnsi"/>
          <w:b/>
        </w:rPr>
      </w:pPr>
    </w:p>
    <w:p w:rsidR="00A1267B" w:rsidRPr="006F2CBC" w:rsidRDefault="00A5346A" w:rsidP="006F2CBC">
      <w:pPr>
        <w:spacing w:line="276" w:lineRule="auto"/>
        <w:ind w:right="-1"/>
        <w:jc w:val="both"/>
        <w:outlineLvl w:val="0"/>
        <w:rPr>
          <w:rFonts w:asciiTheme="minorHAnsi" w:hAnsiTheme="minorHAnsi" w:cstheme="minorHAnsi"/>
          <w:b/>
          <w:u w:val="single"/>
        </w:rPr>
      </w:pPr>
      <w:r w:rsidRPr="006F2CBC">
        <w:rPr>
          <w:rFonts w:asciiTheme="minorHAnsi" w:hAnsiTheme="minorHAnsi" w:cstheme="minorHAnsi"/>
          <w:b/>
          <w:u w:val="single"/>
        </w:rPr>
        <w:t xml:space="preserve">Article </w:t>
      </w:r>
      <w:r w:rsidR="00577365" w:rsidRPr="006F2CBC">
        <w:rPr>
          <w:rFonts w:asciiTheme="minorHAnsi" w:hAnsiTheme="minorHAnsi" w:cstheme="minorHAnsi"/>
          <w:b/>
          <w:u w:val="single"/>
        </w:rPr>
        <w:t>5</w:t>
      </w:r>
      <w:r w:rsidRPr="006F2CBC">
        <w:rPr>
          <w:rFonts w:asciiTheme="minorHAnsi" w:hAnsiTheme="minorHAnsi" w:cstheme="minorHAnsi"/>
          <w:b/>
          <w:u w:val="single"/>
        </w:rPr>
        <w:t> : Dégradation</w:t>
      </w:r>
    </w:p>
    <w:p w:rsidR="00A5346A" w:rsidRPr="006F2CBC" w:rsidRDefault="00A5346A" w:rsidP="006F2CBC">
      <w:pPr>
        <w:spacing w:line="276" w:lineRule="auto"/>
        <w:ind w:right="-1"/>
        <w:jc w:val="both"/>
        <w:rPr>
          <w:rFonts w:asciiTheme="minorHAnsi" w:hAnsiTheme="minorHAnsi" w:cstheme="minorHAnsi"/>
          <w:b/>
        </w:rPr>
      </w:pPr>
    </w:p>
    <w:p w:rsidR="00A1267B" w:rsidRPr="006F2CBC" w:rsidRDefault="00A1267B" w:rsidP="006F2CBC">
      <w:pPr>
        <w:spacing w:line="276" w:lineRule="auto"/>
        <w:ind w:right="-1"/>
        <w:jc w:val="both"/>
        <w:rPr>
          <w:rFonts w:asciiTheme="minorHAnsi" w:hAnsiTheme="minorHAnsi" w:cstheme="minorHAnsi"/>
        </w:rPr>
      </w:pPr>
      <w:r w:rsidRPr="006F2CBC">
        <w:rPr>
          <w:rFonts w:asciiTheme="minorHAnsi" w:hAnsiTheme="minorHAnsi" w:cstheme="minorHAnsi"/>
        </w:rPr>
        <w:t xml:space="preserve">En cas de détérioration ou de vol de quelque élément que ce soit de l’exposition, l’organisateur s’engage </w:t>
      </w:r>
      <w:r w:rsidR="00E45416" w:rsidRPr="006F2CBC">
        <w:rPr>
          <w:rFonts w:asciiTheme="minorHAnsi" w:hAnsiTheme="minorHAnsi" w:cstheme="minorHAnsi"/>
        </w:rPr>
        <w:t>à prévenir</w:t>
      </w:r>
      <w:r w:rsidRPr="006F2CBC">
        <w:rPr>
          <w:rFonts w:asciiTheme="minorHAnsi" w:hAnsiTheme="minorHAnsi" w:cstheme="minorHAnsi"/>
        </w:rPr>
        <w:t xml:space="preserve"> la FCEN dans les 48 heures. L’organisateur devra alors procéder dans les meilleurs délais au remplacement ou la réparation du ou des élément(s) dégradé(s) ou subtilisé(s). Le paiement sera fait directement par l’organisateur auprès de la société compétente pour les réparations ou remplacements à faire, ainsi que les transports nécessaires pour ce faire.</w:t>
      </w:r>
    </w:p>
    <w:p w:rsidR="00A5346A" w:rsidRPr="006F2CBC" w:rsidRDefault="00A5346A" w:rsidP="006F2CBC">
      <w:pPr>
        <w:spacing w:line="276" w:lineRule="auto"/>
        <w:ind w:right="-1"/>
        <w:jc w:val="both"/>
        <w:rPr>
          <w:rFonts w:asciiTheme="minorHAnsi" w:hAnsiTheme="minorHAnsi" w:cstheme="minorHAnsi"/>
        </w:rPr>
      </w:pPr>
    </w:p>
    <w:p w:rsidR="00785BD5" w:rsidRPr="006F2CBC" w:rsidRDefault="00785BD5" w:rsidP="006F2CBC">
      <w:pPr>
        <w:spacing w:line="276" w:lineRule="auto"/>
        <w:ind w:right="-1"/>
        <w:jc w:val="both"/>
        <w:rPr>
          <w:rFonts w:asciiTheme="minorHAnsi" w:hAnsiTheme="minorHAnsi" w:cstheme="minorHAnsi"/>
        </w:rPr>
      </w:pPr>
    </w:p>
    <w:p w:rsidR="000C5140" w:rsidRPr="006F2CBC" w:rsidRDefault="0048734C" w:rsidP="006F2CBC">
      <w:pPr>
        <w:spacing w:line="276" w:lineRule="auto"/>
        <w:ind w:right="-1"/>
        <w:jc w:val="both"/>
        <w:outlineLvl w:val="0"/>
        <w:rPr>
          <w:rFonts w:asciiTheme="minorHAnsi" w:hAnsiTheme="minorHAnsi" w:cstheme="minorHAnsi"/>
          <w:b/>
          <w:u w:val="single"/>
        </w:rPr>
      </w:pPr>
      <w:r w:rsidRPr="006F2CBC">
        <w:rPr>
          <w:rFonts w:asciiTheme="minorHAnsi" w:hAnsiTheme="minorHAnsi" w:cstheme="minorHAnsi"/>
          <w:b/>
          <w:u w:val="single"/>
        </w:rPr>
        <w:t xml:space="preserve">Article </w:t>
      </w:r>
      <w:r w:rsidR="00FF7653" w:rsidRPr="006F2CBC">
        <w:rPr>
          <w:rFonts w:asciiTheme="minorHAnsi" w:hAnsiTheme="minorHAnsi" w:cstheme="minorHAnsi"/>
          <w:b/>
          <w:u w:val="single"/>
        </w:rPr>
        <w:t>6</w:t>
      </w:r>
      <w:r w:rsidR="000C5140" w:rsidRPr="006F2CBC">
        <w:rPr>
          <w:rFonts w:asciiTheme="minorHAnsi" w:hAnsiTheme="minorHAnsi" w:cstheme="minorHAnsi"/>
          <w:b/>
          <w:u w:val="single"/>
        </w:rPr>
        <w:t> : Communication</w:t>
      </w:r>
    </w:p>
    <w:p w:rsidR="000C5140" w:rsidRPr="006F2CBC" w:rsidRDefault="000C5140" w:rsidP="006F2CBC">
      <w:pPr>
        <w:spacing w:line="276" w:lineRule="auto"/>
        <w:ind w:right="-1"/>
        <w:jc w:val="both"/>
        <w:rPr>
          <w:rFonts w:asciiTheme="minorHAnsi" w:hAnsiTheme="minorHAnsi" w:cstheme="minorHAnsi"/>
          <w:b/>
        </w:rPr>
      </w:pPr>
    </w:p>
    <w:p w:rsidR="00D922CD" w:rsidRPr="006F2CBC" w:rsidRDefault="00B21EAC" w:rsidP="006F2CBC">
      <w:pPr>
        <w:pStyle w:val="Textebrut"/>
        <w:spacing w:line="276" w:lineRule="auto"/>
        <w:rPr>
          <w:rFonts w:asciiTheme="minorHAnsi" w:hAnsiTheme="minorHAnsi" w:cstheme="minorHAnsi"/>
          <w:color w:val="000000"/>
          <w:sz w:val="20"/>
          <w:szCs w:val="20"/>
        </w:rPr>
      </w:pPr>
      <w:r w:rsidRPr="006F2CBC">
        <w:rPr>
          <w:rFonts w:asciiTheme="minorHAnsi" w:hAnsiTheme="minorHAnsi" w:cstheme="minorHAnsi"/>
          <w:color w:val="000000"/>
          <w:sz w:val="20"/>
          <w:szCs w:val="20"/>
        </w:rPr>
        <w:t>Le</w:t>
      </w:r>
      <w:r w:rsidR="00C65735" w:rsidRPr="006F2CBC">
        <w:rPr>
          <w:rFonts w:asciiTheme="minorHAnsi" w:hAnsiTheme="minorHAnsi" w:cstheme="minorHAnsi"/>
          <w:color w:val="000000"/>
          <w:sz w:val="20"/>
          <w:szCs w:val="20"/>
        </w:rPr>
        <w:t>s panneaux de l’</w:t>
      </w:r>
      <w:r w:rsidR="000E40B0" w:rsidRPr="006F2CBC">
        <w:rPr>
          <w:rFonts w:asciiTheme="minorHAnsi" w:hAnsiTheme="minorHAnsi" w:cstheme="minorHAnsi"/>
          <w:color w:val="000000"/>
          <w:sz w:val="20"/>
          <w:szCs w:val="20"/>
        </w:rPr>
        <w:t xml:space="preserve">exposition seront exposés </w:t>
      </w:r>
      <w:r w:rsidR="00D922CD" w:rsidRPr="006F2CBC">
        <w:rPr>
          <w:rFonts w:asciiTheme="minorHAnsi" w:hAnsiTheme="minorHAnsi" w:cstheme="minorHAnsi"/>
          <w:color w:val="000000"/>
          <w:sz w:val="20"/>
          <w:szCs w:val="20"/>
        </w:rPr>
        <w:t xml:space="preserve">à </w:t>
      </w:r>
      <w:r w:rsidR="00AA48EE" w:rsidRPr="006F2CBC">
        <w:rPr>
          <w:rFonts w:asciiTheme="minorHAnsi" w:hAnsiTheme="minorHAnsi" w:cstheme="minorHAnsi"/>
          <w:color w:val="000000"/>
          <w:sz w:val="20"/>
          <w:szCs w:val="20"/>
          <w:highlight w:val="yellow"/>
        </w:rPr>
        <w:t>lieu de l’expo</w:t>
      </w:r>
      <w:r w:rsidR="00D922CD" w:rsidRPr="006F2CBC">
        <w:rPr>
          <w:rFonts w:asciiTheme="minorHAnsi" w:hAnsiTheme="minorHAnsi" w:cstheme="minorHAnsi"/>
          <w:color w:val="000000"/>
          <w:sz w:val="20"/>
          <w:szCs w:val="20"/>
        </w:rPr>
        <w:t xml:space="preserve">, </w:t>
      </w:r>
      <w:r w:rsidR="00AA48EE" w:rsidRPr="006F2CBC">
        <w:rPr>
          <w:rFonts w:asciiTheme="minorHAnsi" w:hAnsiTheme="minorHAnsi" w:cstheme="minorHAnsi"/>
          <w:color w:val="000000"/>
          <w:sz w:val="20"/>
          <w:szCs w:val="20"/>
        </w:rPr>
        <w:t xml:space="preserve">et </w:t>
      </w:r>
      <w:r w:rsidR="00AA48EE" w:rsidRPr="006F2CBC">
        <w:rPr>
          <w:rFonts w:asciiTheme="minorHAnsi" w:hAnsiTheme="minorHAnsi" w:cstheme="minorHAnsi"/>
          <w:color w:val="000000"/>
          <w:sz w:val="20"/>
          <w:szCs w:val="20"/>
          <w:highlight w:val="yellow"/>
        </w:rPr>
        <w:t>contexte de l’expo</w:t>
      </w:r>
      <w:r w:rsidR="00D922CD" w:rsidRPr="006F2CBC">
        <w:rPr>
          <w:rFonts w:asciiTheme="minorHAnsi" w:hAnsiTheme="minorHAnsi" w:cstheme="minorHAnsi"/>
          <w:color w:val="000000"/>
          <w:sz w:val="20"/>
          <w:szCs w:val="20"/>
        </w:rPr>
        <w:t>.</w:t>
      </w:r>
    </w:p>
    <w:p w:rsidR="00A5346A" w:rsidRPr="006F2CBC" w:rsidRDefault="00B72F1F" w:rsidP="006F2CBC">
      <w:pPr>
        <w:spacing w:line="276" w:lineRule="auto"/>
        <w:ind w:right="-1"/>
        <w:jc w:val="both"/>
        <w:rPr>
          <w:rFonts w:asciiTheme="minorHAnsi" w:hAnsiTheme="minorHAnsi" w:cstheme="minorHAnsi"/>
        </w:rPr>
      </w:pPr>
      <w:r w:rsidRPr="006F2CBC">
        <w:rPr>
          <w:rFonts w:asciiTheme="minorHAnsi" w:hAnsiTheme="minorHAnsi" w:cstheme="minorHAnsi"/>
        </w:rPr>
        <w:t xml:space="preserve">Le producteur mettra </w:t>
      </w:r>
      <w:r w:rsidR="00282850" w:rsidRPr="006F2CBC">
        <w:rPr>
          <w:rFonts w:asciiTheme="minorHAnsi" w:hAnsiTheme="minorHAnsi" w:cstheme="minorHAnsi"/>
        </w:rPr>
        <w:t>à la</w:t>
      </w:r>
      <w:r w:rsidR="00DA67DE" w:rsidRPr="006F2CBC">
        <w:rPr>
          <w:rFonts w:asciiTheme="minorHAnsi" w:hAnsiTheme="minorHAnsi" w:cstheme="minorHAnsi"/>
        </w:rPr>
        <w:t xml:space="preserve"> disposition </w:t>
      </w:r>
      <w:r w:rsidR="00282850" w:rsidRPr="006F2CBC">
        <w:rPr>
          <w:rFonts w:asciiTheme="minorHAnsi" w:hAnsiTheme="minorHAnsi" w:cstheme="minorHAnsi"/>
        </w:rPr>
        <w:t>de l’organisateur</w:t>
      </w:r>
      <w:r w:rsidRPr="006F2CBC">
        <w:rPr>
          <w:rFonts w:asciiTheme="minorHAnsi" w:hAnsiTheme="minorHAnsi" w:cstheme="minorHAnsi"/>
        </w:rPr>
        <w:t xml:space="preserve"> </w:t>
      </w:r>
      <w:r w:rsidR="00DA67DE" w:rsidRPr="006F2CBC">
        <w:rPr>
          <w:rFonts w:asciiTheme="minorHAnsi" w:hAnsiTheme="minorHAnsi" w:cstheme="minorHAnsi"/>
        </w:rPr>
        <w:t xml:space="preserve">des visuels </w:t>
      </w:r>
      <w:r w:rsidR="002219B8" w:rsidRPr="006F2CBC">
        <w:rPr>
          <w:rFonts w:asciiTheme="minorHAnsi" w:hAnsiTheme="minorHAnsi" w:cstheme="minorHAnsi"/>
        </w:rPr>
        <w:t>dont l’usage sera exclusivement réservé à l’illustration des document</w:t>
      </w:r>
      <w:r w:rsidR="009B55F0" w:rsidRPr="006F2CBC">
        <w:rPr>
          <w:rFonts w:asciiTheme="minorHAnsi" w:hAnsiTheme="minorHAnsi" w:cstheme="minorHAnsi"/>
        </w:rPr>
        <w:t>s</w:t>
      </w:r>
      <w:r w:rsidR="002219B8" w:rsidRPr="006F2CBC">
        <w:rPr>
          <w:rFonts w:asciiTheme="minorHAnsi" w:hAnsiTheme="minorHAnsi" w:cstheme="minorHAnsi"/>
        </w:rPr>
        <w:t xml:space="preserve"> d’information ou de promotion de l’exposition</w:t>
      </w:r>
      <w:r w:rsidR="00B21EAC" w:rsidRPr="006F2CBC">
        <w:rPr>
          <w:rFonts w:asciiTheme="minorHAnsi" w:hAnsiTheme="minorHAnsi" w:cstheme="minorHAnsi"/>
        </w:rPr>
        <w:t> </w:t>
      </w:r>
      <w:r w:rsidR="00585F78" w:rsidRPr="006F2CBC">
        <w:rPr>
          <w:rFonts w:asciiTheme="minorHAnsi" w:hAnsiTheme="minorHAnsi" w:cstheme="minorHAnsi"/>
        </w:rPr>
        <w:t>«</w:t>
      </w:r>
      <w:r w:rsidR="00033737">
        <w:rPr>
          <w:rFonts w:asciiTheme="minorHAnsi" w:hAnsiTheme="minorHAnsi" w:cstheme="minorHAnsi"/>
        </w:rPr>
        <w:t> Patrimoine naturel ligérien</w:t>
      </w:r>
      <w:r w:rsidR="00585F78" w:rsidRPr="006F2CBC">
        <w:rPr>
          <w:rFonts w:asciiTheme="minorHAnsi" w:hAnsiTheme="minorHAnsi" w:cstheme="minorHAnsi"/>
        </w:rPr>
        <w:t> »</w:t>
      </w:r>
      <w:r w:rsidR="008A3F3B" w:rsidRPr="006F2CBC">
        <w:rPr>
          <w:rFonts w:asciiTheme="minorHAnsi" w:hAnsiTheme="minorHAnsi" w:cstheme="minorHAnsi"/>
        </w:rPr>
        <w:t xml:space="preserve"> ou d’utilisation par la presse</w:t>
      </w:r>
      <w:r w:rsidR="002219B8" w:rsidRPr="006F2CBC">
        <w:rPr>
          <w:rFonts w:asciiTheme="minorHAnsi" w:hAnsiTheme="minorHAnsi" w:cstheme="minorHAnsi"/>
        </w:rPr>
        <w:t>.</w:t>
      </w:r>
      <w:r w:rsidR="003B375C" w:rsidRPr="006F2CBC">
        <w:rPr>
          <w:rFonts w:asciiTheme="minorHAnsi" w:hAnsiTheme="minorHAnsi" w:cstheme="minorHAnsi"/>
        </w:rPr>
        <w:t xml:space="preserve"> La mention du copyright « ©</w:t>
      </w:r>
      <w:r w:rsidR="00B21EAC" w:rsidRPr="006F2CBC">
        <w:rPr>
          <w:rFonts w:asciiTheme="minorHAnsi" w:hAnsiTheme="minorHAnsi" w:cstheme="minorHAnsi"/>
        </w:rPr>
        <w:t> </w:t>
      </w:r>
      <w:r w:rsidR="00585F78" w:rsidRPr="006F2CBC">
        <w:rPr>
          <w:rFonts w:asciiTheme="minorHAnsi" w:hAnsiTheme="minorHAnsi" w:cstheme="minorHAnsi"/>
        </w:rPr>
        <w:t>FCEN</w:t>
      </w:r>
      <w:r w:rsidR="00B21EAC" w:rsidRPr="006F2CBC">
        <w:rPr>
          <w:rFonts w:asciiTheme="minorHAnsi" w:hAnsiTheme="minorHAnsi" w:cstheme="minorHAnsi"/>
        </w:rPr>
        <w:t xml:space="preserve"> </w:t>
      </w:r>
      <w:r w:rsidR="003B375C" w:rsidRPr="006F2CBC">
        <w:rPr>
          <w:rFonts w:asciiTheme="minorHAnsi" w:hAnsiTheme="minorHAnsi" w:cstheme="minorHAnsi"/>
        </w:rPr>
        <w:t>» demeure obligatoire pour toute reproduction d</w:t>
      </w:r>
      <w:r w:rsidR="008A3F3B" w:rsidRPr="006F2CBC">
        <w:rPr>
          <w:rFonts w:asciiTheme="minorHAnsi" w:hAnsiTheme="minorHAnsi" w:cstheme="minorHAnsi"/>
        </w:rPr>
        <w:t>e</w:t>
      </w:r>
      <w:r w:rsidR="00F31D25" w:rsidRPr="006F2CBC">
        <w:rPr>
          <w:rFonts w:asciiTheme="minorHAnsi" w:hAnsiTheme="minorHAnsi" w:cstheme="minorHAnsi"/>
        </w:rPr>
        <w:t xml:space="preserve"> ces visuels sur tout support</w:t>
      </w:r>
      <w:r w:rsidR="003B375C" w:rsidRPr="006F2CBC">
        <w:rPr>
          <w:rFonts w:asciiTheme="minorHAnsi" w:hAnsiTheme="minorHAnsi" w:cstheme="minorHAnsi"/>
        </w:rPr>
        <w:t xml:space="preserve"> de communication. </w:t>
      </w:r>
    </w:p>
    <w:p w:rsidR="009B55F0" w:rsidRDefault="009B55F0" w:rsidP="00033737">
      <w:pPr>
        <w:spacing w:before="240" w:line="276" w:lineRule="auto"/>
        <w:ind w:right="-1"/>
        <w:jc w:val="both"/>
        <w:rPr>
          <w:rFonts w:asciiTheme="minorHAnsi" w:hAnsiTheme="minorHAnsi" w:cstheme="minorHAnsi"/>
        </w:rPr>
      </w:pPr>
      <w:r w:rsidRPr="006F2CBC">
        <w:rPr>
          <w:rFonts w:asciiTheme="minorHAnsi" w:hAnsiTheme="minorHAnsi" w:cstheme="minorHAnsi"/>
        </w:rPr>
        <w:t xml:space="preserve">L’organisateur s’engage </w:t>
      </w:r>
      <w:r w:rsidR="007B08F7" w:rsidRPr="006F2CBC">
        <w:rPr>
          <w:rFonts w:asciiTheme="minorHAnsi" w:hAnsiTheme="minorHAnsi" w:cstheme="minorHAnsi"/>
        </w:rPr>
        <w:t>à transmettre au</w:t>
      </w:r>
      <w:r w:rsidRPr="006F2CBC">
        <w:rPr>
          <w:rFonts w:asciiTheme="minorHAnsi" w:hAnsiTheme="minorHAnsi" w:cstheme="minorHAnsi"/>
          <w:color w:val="0000FF"/>
        </w:rPr>
        <w:t xml:space="preserve"> </w:t>
      </w:r>
      <w:r w:rsidRPr="006F2CBC">
        <w:rPr>
          <w:rFonts w:asciiTheme="minorHAnsi" w:hAnsiTheme="minorHAnsi" w:cstheme="minorHAnsi"/>
        </w:rPr>
        <w:t>producteur</w:t>
      </w:r>
      <w:r w:rsidR="004700ED" w:rsidRPr="006F2CBC">
        <w:rPr>
          <w:rFonts w:asciiTheme="minorHAnsi" w:hAnsiTheme="minorHAnsi" w:cstheme="minorHAnsi"/>
        </w:rPr>
        <w:t>,</w:t>
      </w:r>
      <w:r w:rsidRPr="006F2CBC">
        <w:rPr>
          <w:rFonts w:asciiTheme="minorHAnsi" w:hAnsiTheme="minorHAnsi" w:cstheme="minorHAnsi"/>
        </w:rPr>
        <w:t xml:space="preserve"> </w:t>
      </w:r>
      <w:r w:rsidR="00AC4A2F" w:rsidRPr="006F2CBC">
        <w:rPr>
          <w:rFonts w:asciiTheme="minorHAnsi" w:hAnsiTheme="minorHAnsi" w:cstheme="minorHAnsi"/>
        </w:rPr>
        <w:t>pour bon pour accord</w:t>
      </w:r>
      <w:r w:rsidR="00A22386" w:rsidRPr="006F2CBC">
        <w:rPr>
          <w:rFonts w:asciiTheme="minorHAnsi" w:hAnsiTheme="minorHAnsi" w:cstheme="minorHAnsi"/>
        </w:rPr>
        <w:t>,</w:t>
      </w:r>
      <w:r w:rsidR="00AC4A2F" w:rsidRPr="006F2CBC">
        <w:rPr>
          <w:rFonts w:asciiTheme="minorHAnsi" w:hAnsiTheme="minorHAnsi" w:cstheme="minorHAnsi"/>
        </w:rPr>
        <w:t xml:space="preserve"> </w:t>
      </w:r>
      <w:r w:rsidRPr="006F2CBC">
        <w:rPr>
          <w:rFonts w:asciiTheme="minorHAnsi" w:hAnsiTheme="minorHAnsi" w:cstheme="minorHAnsi"/>
        </w:rPr>
        <w:t>tout projet de</w:t>
      </w:r>
      <w:r w:rsidR="00A22386" w:rsidRPr="006F2CBC">
        <w:rPr>
          <w:rFonts w:asciiTheme="minorHAnsi" w:hAnsiTheme="minorHAnsi" w:cstheme="minorHAnsi"/>
        </w:rPr>
        <w:t xml:space="preserve"> document </w:t>
      </w:r>
      <w:r w:rsidRPr="006F2CBC">
        <w:rPr>
          <w:rFonts w:asciiTheme="minorHAnsi" w:hAnsiTheme="minorHAnsi" w:cstheme="minorHAnsi"/>
        </w:rPr>
        <w:t>d’information ou de p</w:t>
      </w:r>
      <w:r w:rsidR="00033737">
        <w:rPr>
          <w:rFonts w:asciiTheme="minorHAnsi" w:hAnsiTheme="minorHAnsi" w:cstheme="minorHAnsi"/>
        </w:rPr>
        <w:t xml:space="preserve">romotion relatif à l’exposition </w:t>
      </w:r>
      <w:r w:rsidR="00FF7653" w:rsidRPr="006F2CBC">
        <w:rPr>
          <w:rFonts w:asciiTheme="minorHAnsi" w:hAnsiTheme="minorHAnsi" w:cstheme="minorHAnsi"/>
        </w:rPr>
        <w:t xml:space="preserve">principale </w:t>
      </w:r>
      <w:r w:rsidRPr="006F2CBC">
        <w:rPr>
          <w:rFonts w:asciiTheme="minorHAnsi" w:hAnsiTheme="minorHAnsi" w:cstheme="minorHAnsi"/>
        </w:rPr>
        <w:t>(invitation, affiche, tracts, …)</w:t>
      </w:r>
      <w:r w:rsidR="00AC4A2F" w:rsidRPr="006F2CBC">
        <w:rPr>
          <w:rFonts w:asciiTheme="minorHAnsi" w:hAnsiTheme="minorHAnsi" w:cstheme="minorHAnsi"/>
        </w:rPr>
        <w:t>.</w:t>
      </w:r>
    </w:p>
    <w:p w:rsidR="00033737" w:rsidRPr="006F2CBC" w:rsidRDefault="00033737" w:rsidP="00033737">
      <w:pPr>
        <w:spacing w:line="276" w:lineRule="auto"/>
        <w:ind w:right="-1"/>
        <w:jc w:val="both"/>
        <w:rPr>
          <w:rFonts w:asciiTheme="minorHAnsi" w:hAnsiTheme="minorHAnsi" w:cstheme="minorHAnsi"/>
        </w:rPr>
      </w:pPr>
    </w:p>
    <w:p w:rsidR="007863C1" w:rsidRPr="006F2CBC" w:rsidRDefault="007863C1" w:rsidP="006F2CBC">
      <w:pPr>
        <w:spacing w:line="276" w:lineRule="auto"/>
        <w:ind w:right="-1"/>
        <w:jc w:val="both"/>
        <w:rPr>
          <w:rFonts w:asciiTheme="minorHAnsi" w:hAnsiTheme="minorHAnsi" w:cstheme="minorHAnsi"/>
        </w:rPr>
      </w:pPr>
    </w:p>
    <w:p w:rsidR="000C5140" w:rsidRPr="006F2CBC" w:rsidRDefault="0048734C" w:rsidP="006F2CBC">
      <w:pPr>
        <w:spacing w:line="276" w:lineRule="auto"/>
        <w:ind w:right="-1"/>
        <w:jc w:val="both"/>
        <w:outlineLvl w:val="0"/>
        <w:rPr>
          <w:rFonts w:asciiTheme="minorHAnsi" w:hAnsiTheme="minorHAnsi" w:cstheme="minorHAnsi"/>
          <w:u w:val="single"/>
        </w:rPr>
      </w:pPr>
      <w:r w:rsidRPr="006F2CBC">
        <w:rPr>
          <w:rFonts w:asciiTheme="minorHAnsi" w:hAnsiTheme="minorHAnsi" w:cstheme="minorHAnsi"/>
          <w:b/>
          <w:u w:val="single"/>
        </w:rPr>
        <w:t xml:space="preserve">Article </w:t>
      </w:r>
      <w:r w:rsidR="00FF7653" w:rsidRPr="006F2CBC">
        <w:rPr>
          <w:rFonts w:asciiTheme="minorHAnsi" w:hAnsiTheme="minorHAnsi" w:cstheme="minorHAnsi"/>
          <w:b/>
          <w:u w:val="single"/>
        </w:rPr>
        <w:t>7</w:t>
      </w:r>
      <w:r w:rsidR="000C5140" w:rsidRPr="006F2CBC">
        <w:rPr>
          <w:rFonts w:asciiTheme="minorHAnsi" w:hAnsiTheme="minorHAnsi" w:cstheme="minorHAnsi"/>
          <w:b/>
          <w:u w:val="single"/>
        </w:rPr>
        <w:t> : Compétence juridique</w:t>
      </w:r>
    </w:p>
    <w:p w:rsidR="000C5140" w:rsidRPr="006F2CBC" w:rsidRDefault="000C5140" w:rsidP="006F2CBC">
      <w:pPr>
        <w:spacing w:line="276" w:lineRule="auto"/>
        <w:ind w:right="-1"/>
        <w:jc w:val="both"/>
        <w:rPr>
          <w:rFonts w:asciiTheme="minorHAnsi" w:hAnsiTheme="minorHAnsi" w:cstheme="minorHAnsi"/>
        </w:rPr>
      </w:pPr>
    </w:p>
    <w:p w:rsidR="00033737" w:rsidRDefault="000C5140" w:rsidP="006F2CBC">
      <w:pPr>
        <w:spacing w:line="276" w:lineRule="auto"/>
        <w:ind w:right="-1"/>
        <w:jc w:val="both"/>
        <w:rPr>
          <w:rFonts w:asciiTheme="minorHAnsi" w:hAnsiTheme="minorHAnsi" w:cstheme="minorHAnsi"/>
        </w:rPr>
      </w:pPr>
      <w:r w:rsidRPr="006F2CBC">
        <w:rPr>
          <w:rFonts w:asciiTheme="minorHAnsi" w:hAnsiTheme="minorHAnsi" w:cstheme="minorHAnsi"/>
        </w:rPr>
        <w:t>En cas de litige dans l’application du présent contrat, l’organisateur et le producteur</w:t>
      </w:r>
      <w:r w:rsidR="00FF7653" w:rsidRPr="006F2CBC">
        <w:rPr>
          <w:rFonts w:asciiTheme="minorHAnsi" w:hAnsiTheme="minorHAnsi" w:cstheme="minorHAnsi"/>
        </w:rPr>
        <w:t xml:space="preserve"> s’engagent à épuiser toutes les ressources de la conciliation en faisant appel à une tierce personne choisie en commun accord pour ses compétences</w:t>
      </w:r>
      <w:r w:rsidRPr="006F2CBC">
        <w:rPr>
          <w:rFonts w:asciiTheme="minorHAnsi" w:hAnsiTheme="minorHAnsi" w:cstheme="minorHAnsi"/>
        </w:rPr>
        <w:t>, avant de s’en remettre à la compétence d</w:t>
      </w:r>
      <w:r w:rsidR="00FF7653" w:rsidRPr="006F2CBC">
        <w:rPr>
          <w:rFonts w:asciiTheme="minorHAnsi" w:hAnsiTheme="minorHAnsi" w:cstheme="minorHAnsi"/>
        </w:rPr>
        <w:t>u tribunal d’Orléans</w:t>
      </w:r>
      <w:r w:rsidRPr="006F2CBC">
        <w:rPr>
          <w:rFonts w:asciiTheme="minorHAnsi" w:hAnsiTheme="minorHAnsi" w:cstheme="minorHAnsi"/>
        </w:rPr>
        <w:t>.</w:t>
      </w:r>
    </w:p>
    <w:p w:rsidR="00033737" w:rsidRDefault="00033737">
      <w:pPr>
        <w:rPr>
          <w:rFonts w:asciiTheme="minorHAnsi" w:hAnsiTheme="minorHAnsi" w:cstheme="minorHAnsi"/>
        </w:rPr>
      </w:pPr>
      <w:r>
        <w:rPr>
          <w:rFonts w:asciiTheme="minorHAnsi" w:hAnsiTheme="minorHAnsi" w:cstheme="minorHAnsi"/>
        </w:rPr>
        <w:br w:type="page"/>
      </w:r>
    </w:p>
    <w:tbl>
      <w:tblPr>
        <w:tblW w:w="9351" w:type="dxa"/>
        <w:tblInd w:w="-142" w:type="dxa"/>
        <w:tblLook w:val="01E0" w:firstRow="1" w:lastRow="1" w:firstColumn="1" w:lastColumn="1" w:noHBand="0" w:noVBand="0"/>
      </w:tblPr>
      <w:tblGrid>
        <w:gridCol w:w="4673"/>
        <w:gridCol w:w="4678"/>
      </w:tblGrid>
      <w:tr w:rsidR="00A5346A" w:rsidRPr="006F2CBC" w:rsidTr="00A366EE">
        <w:tc>
          <w:tcPr>
            <w:tcW w:w="4673" w:type="dxa"/>
          </w:tcPr>
          <w:p w:rsidR="00F36D86" w:rsidRDefault="00A5346A" w:rsidP="006F2CBC">
            <w:pPr>
              <w:spacing w:line="276" w:lineRule="auto"/>
              <w:ind w:right="-1"/>
              <w:jc w:val="both"/>
              <w:rPr>
                <w:rFonts w:asciiTheme="minorHAnsi" w:hAnsiTheme="minorHAnsi" w:cstheme="minorHAnsi"/>
                <w:b/>
                <w:bCs/>
              </w:rPr>
            </w:pPr>
            <w:r w:rsidRPr="006F2CBC">
              <w:rPr>
                <w:rFonts w:asciiTheme="minorHAnsi" w:hAnsiTheme="minorHAnsi" w:cstheme="minorHAnsi"/>
                <w:b/>
                <w:bCs/>
              </w:rPr>
              <w:lastRenderedPageBreak/>
              <w:t>Pour l</w:t>
            </w:r>
            <w:r w:rsidR="00B21EAC" w:rsidRPr="006F2CBC">
              <w:rPr>
                <w:rFonts w:asciiTheme="minorHAnsi" w:hAnsiTheme="minorHAnsi" w:cstheme="minorHAnsi"/>
                <w:b/>
                <w:bCs/>
              </w:rPr>
              <w:t>a Fédération des Conservatoire</w:t>
            </w:r>
            <w:r w:rsidR="00585F78" w:rsidRPr="006F2CBC">
              <w:rPr>
                <w:rFonts w:asciiTheme="minorHAnsi" w:hAnsiTheme="minorHAnsi" w:cstheme="minorHAnsi"/>
                <w:b/>
                <w:bCs/>
              </w:rPr>
              <w:t>s</w:t>
            </w:r>
            <w:r w:rsidR="00F36D86">
              <w:rPr>
                <w:rFonts w:asciiTheme="minorHAnsi" w:hAnsiTheme="minorHAnsi" w:cstheme="minorHAnsi"/>
                <w:b/>
                <w:bCs/>
              </w:rPr>
              <w:t xml:space="preserve"> </w:t>
            </w:r>
          </w:p>
          <w:p w:rsidR="00B21EAC" w:rsidRPr="006F2CBC" w:rsidRDefault="00585F78" w:rsidP="006F2CBC">
            <w:pPr>
              <w:spacing w:line="276" w:lineRule="auto"/>
              <w:ind w:right="-1"/>
              <w:jc w:val="both"/>
              <w:rPr>
                <w:rFonts w:asciiTheme="minorHAnsi" w:hAnsiTheme="minorHAnsi" w:cstheme="minorHAnsi"/>
                <w:b/>
                <w:bCs/>
              </w:rPr>
            </w:pPr>
            <w:proofErr w:type="gramStart"/>
            <w:r w:rsidRPr="006F2CBC">
              <w:rPr>
                <w:rFonts w:asciiTheme="minorHAnsi" w:hAnsiTheme="minorHAnsi" w:cstheme="minorHAnsi"/>
                <w:b/>
                <w:bCs/>
              </w:rPr>
              <w:t>d</w:t>
            </w:r>
            <w:r w:rsidR="00B21EAC" w:rsidRPr="006F2CBC">
              <w:rPr>
                <w:rFonts w:asciiTheme="minorHAnsi" w:hAnsiTheme="minorHAnsi" w:cstheme="minorHAnsi"/>
                <w:b/>
                <w:bCs/>
              </w:rPr>
              <w:t>’espaces</w:t>
            </w:r>
            <w:proofErr w:type="gramEnd"/>
            <w:r w:rsidR="00B21EAC" w:rsidRPr="006F2CBC">
              <w:rPr>
                <w:rFonts w:asciiTheme="minorHAnsi" w:hAnsiTheme="minorHAnsi" w:cstheme="minorHAnsi"/>
                <w:b/>
                <w:bCs/>
              </w:rPr>
              <w:t xml:space="preserve"> naturels </w:t>
            </w:r>
          </w:p>
          <w:p w:rsidR="00C468F5" w:rsidRPr="006F2CBC" w:rsidRDefault="00C468F5" w:rsidP="006F2CBC">
            <w:pPr>
              <w:spacing w:line="276" w:lineRule="auto"/>
              <w:ind w:right="-1"/>
              <w:jc w:val="both"/>
              <w:rPr>
                <w:rFonts w:asciiTheme="minorHAnsi" w:hAnsiTheme="minorHAnsi" w:cstheme="minorHAnsi"/>
              </w:rPr>
            </w:pPr>
          </w:p>
          <w:p w:rsidR="00A5346A" w:rsidRPr="006F2CBC" w:rsidRDefault="00E45416" w:rsidP="006F2CBC">
            <w:pPr>
              <w:spacing w:line="276" w:lineRule="auto"/>
              <w:ind w:right="-1"/>
              <w:jc w:val="both"/>
              <w:rPr>
                <w:rFonts w:asciiTheme="minorHAnsi" w:hAnsiTheme="minorHAnsi" w:cstheme="minorHAnsi"/>
              </w:rPr>
            </w:pPr>
            <w:r>
              <w:rPr>
                <w:rFonts w:asciiTheme="minorHAnsi" w:hAnsiTheme="minorHAnsi" w:cstheme="minorHAnsi"/>
              </w:rPr>
              <w:t>Le…………………………………………………</w:t>
            </w:r>
            <w:proofErr w:type="gramStart"/>
            <w:r>
              <w:rPr>
                <w:rFonts w:asciiTheme="minorHAnsi" w:hAnsiTheme="minorHAnsi" w:cstheme="minorHAnsi"/>
              </w:rPr>
              <w:t>…….</w:t>
            </w:r>
            <w:proofErr w:type="gramEnd"/>
            <w:r>
              <w:rPr>
                <w:rFonts w:asciiTheme="minorHAnsi" w:hAnsiTheme="minorHAnsi" w:cstheme="minorHAnsi"/>
              </w:rPr>
              <w:t>.</w:t>
            </w:r>
            <w:r w:rsidR="00A5346A" w:rsidRPr="006F2CBC">
              <w:rPr>
                <w:rFonts w:asciiTheme="minorHAnsi" w:hAnsiTheme="minorHAnsi" w:cstheme="minorHAnsi"/>
              </w:rPr>
              <w:t xml:space="preserve">  </w:t>
            </w:r>
          </w:p>
          <w:p w:rsidR="00BF5515" w:rsidRPr="006F2CBC" w:rsidRDefault="00BF5515" w:rsidP="006F2CBC">
            <w:pPr>
              <w:spacing w:line="276" w:lineRule="auto"/>
              <w:ind w:right="-1"/>
              <w:jc w:val="both"/>
              <w:rPr>
                <w:rFonts w:asciiTheme="minorHAnsi" w:hAnsiTheme="minorHAnsi" w:cstheme="minorHAnsi"/>
              </w:rPr>
            </w:pPr>
          </w:p>
          <w:p w:rsidR="00A5346A" w:rsidRPr="006F2CBC" w:rsidRDefault="00A5346A" w:rsidP="006F2CBC">
            <w:pPr>
              <w:spacing w:line="276" w:lineRule="auto"/>
              <w:ind w:right="-1"/>
              <w:jc w:val="both"/>
              <w:rPr>
                <w:rFonts w:asciiTheme="minorHAnsi" w:hAnsiTheme="minorHAnsi" w:cstheme="minorHAnsi"/>
              </w:rPr>
            </w:pPr>
            <w:r w:rsidRPr="006F2CBC">
              <w:rPr>
                <w:rFonts w:asciiTheme="minorHAnsi" w:hAnsiTheme="minorHAnsi" w:cstheme="minorHAnsi"/>
              </w:rPr>
              <w:t xml:space="preserve">A </w:t>
            </w:r>
            <w:r w:rsidR="00B21EAC" w:rsidRPr="006F2CBC">
              <w:rPr>
                <w:rFonts w:asciiTheme="minorHAnsi" w:hAnsiTheme="minorHAnsi" w:cstheme="minorHAnsi"/>
              </w:rPr>
              <w:t xml:space="preserve">Orléans, </w:t>
            </w:r>
            <w:r w:rsidRPr="006F2CBC">
              <w:rPr>
                <w:rFonts w:asciiTheme="minorHAnsi" w:hAnsiTheme="minorHAnsi" w:cstheme="minorHAnsi"/>
              </w:rPr>
              <w:t xml:space="preserve"> </w:t>
            </w:r>
          </w:p>
          <w:p w:rsidR="00A5346A" w:rsidRPr="006F2CBC" w:rsidRDefault="00A5346A" w:rsidP="006F2CBC">
            <w:pPr>
              <w:spacing w:line="276" w:lineRule="auto"/>
              <w:ind w:right="-1"/>
              <w:jc w:val="both"/>
              <w:rPr>
                <w:rFonts w:asciiTheme="minorHAnsi" w:hAnsiTheme="minorHAnsi" w:cstheme="minorHAnsi"/>
              </w:rPr>
            </w:pPr>
          </w:p>
          <w:p w:rsidR="00C3138B" w:rsidRPr="006F2CBC" w:rsidRDefault="00C3138B" w:rsidP="006F2CBC">
            <w:pPr>
              <w:spacing w:line="276" w:lineRule="auto"/>
              <w:ind w:right="-1"/>
              <w:jc w:val="both"/>
              <w:rPr>
                <w:rFonts w:asciiTheme="minorHAnsi" w:hAnsiTheme="minorHAnsi" w:cstheme="minorHAnsi"/>
                <w:i/>
                <w:iCs/>
              </w:rPr>
            </w:pPr>
            <w:proofErr w:type="gramStart"/>
            <w:r w:rsidRPr="006F2CBC">
              <w:rPr>
                <w:rFonts w:asciiTheme="minorHAnsi" w:hAnsiTheme="minorHAnsi" w:cstheme="minorHAnsi"/>
                <w:i/>
                <w:iCs/>
              </w:rPr>
              <w:t>signature</w:t>
            </w:r>
            <w:proofErr w:type="gramEnd"/>
            <w:r w:rsidRPr="006F2CBC">
              <w:rPr>
                <w:rFonts w:asciiTheme="minorHAnsi" w:hAnsiTheme="minorHAnsi" w:cstheme="minorHAnsi"/>
                <w:i/>
                <w:iCs/>
              </w:rPr>
              <w:t xml:space="preserve"> et cachet </w:t>
            </w:r>
          </w:p>
          <w:p w:rsidR="00C3138B" w:rsidRPr="006F2CBC" w:rsidRDefault="00C3138B" w:rsidP="006F2CBC">
            <w:pPr>
              <w:spacing w:line="276" w:lineRule="auto"/>
              <w:ind w:right="-1"/>
              <w:jc w:val="both"/>
              <w:rPr>
                <w:rFonts w:asciiTheme="minorHAnsi" w:hAnsiTheme="minorHAnsi" w:cstheme="minorHAnsi"/>
              </w:rPr>
            </w:pPr>
          </w:p>
          <w:p w:rsidR="00C3138B" w:rsidRPr="006F2CBC" w:rsidRDefault="00C3138B" w:rsidP="006F2CBC">
            <w:pPr>
              <w:spacing w:line="276" w:lineRule="auto"/>
              <w:ind w:right="-1"/>
              <w:jc w:val="both"/>
              <w:rPr>
                <w:rFonts w:asciiTheme="minorHAnsi" w:hAnsiTheme="minorHAnsi" w:cstheme="minorHAnsi"/>
              </w:rPr>
            </w:pPr>
          </w:p>
          <w:p w:rsidR="00C3138B" w:rsidRPr="006F2CBC" w:rsidRDefault="00C3138B" w:rsidP="006F2CBC">
            <w:pPr>
              <w:spacing w:line="276" w:lineRule="auto"/>
              <w:ind w:right="-1"/>
              <w:jc w:val="both"/>
              <w:rPr>
                <w:rFonts w:asciiTheme="minorHAnsi" w:hAnsiTheme="minorHAnsi" w:cstheme="minorHAnsi"/>
              </w:rPr>
            </w:pPr>
          </w:p>
          <w:p w:rsidR="00C3138B" w:rsidRPr="006F2CBC" w:rsidRDefault="00C3138B" w:rsidP="006F2CBC">
            <w:pPr>
              <w:spacing w:line="276" w:lineRule="auto"/>
              <w:ind w:right="-1"/>
              <w:jc w:val="both"/>
              <w:rPr>
                <w:rFonts w:asciiTheme="minorHAnsi" w:hAnsiTheme="minorHAnsi" w:cstheme="minorHAnsi"/>
              </w:rPr>
            </w:pPr>
          </w:p>
          <w:p w:rsidR="00A5346A" w:rsidRPr="006F2CBC" w:rsidRDefault="00A5346A" w:rsidP="006F2CBC">
            <w:pPr>
              <w:spacing w:line="276" w:lineRule="auto"/>
              <w:ind w:right="-1"/>
              <w:jc w:val="both"/>
              <w:rPr>
                <w:rFonts w:asciiTheme="minorHAnsi" w:hAnsiTheme="minorHAnsi" w:cstheme="minorHAnsi"/>
              </w:rPr>
            </w:pPr>
          </w:p>
          <w:p w:rsidR="00A366EE" w:rsidRPr="002B7AA3" w:rsidRDefault="002F090D" w:rsidP="00A366EE">
            <w:pPr>
              <w:spacing w:line="276" w:lineRule="auto"/>
              <w:ind w:right="-1"/>
              <w:jc w:val="right"/>
              <w:rPr>
                <w:rFonts w:asciiTheme="minorHAnsi" w:hAnsiTheme="minorHAnsi" w:cstheme="minorHAnsi"/>
              </w:rPr>
            </w:pPr>
            <w:r w:rsidRPr="002B7AA3">
              <w:rPr>
                <w:rFonts w:asciiTheme="minorHAnsi" w:hAnsiTheme="minorHAnsi" w:cstheme="minorHAnsi"/>
              </w:rPr>
              <w:t>(Faire correspondre les fonctions</w:t>
            </w:r>
          </w:p>
          <w:p w:rsidR="002F090D" w:rsidRPr="006F2CBC" w:rsidRDefault="002F090D" w:rsidP="00A366EE">
            <w:pPr>
              <w:spacing w:line="276" w:lineRule="auto"/>
              <w:ind w:right="-1"/>
              <w:jc w:val="right"/>
              <w:rPr>
                <w:rFonts w:asciiTheme="minorHAnsi" w:hAnsiTheme="minorHAnsi" w:cstheme="minorHAnsi"/>
              </w:rPr>
            </w:pPr>
            <w:r w:rsidRPr="002B7AA3">
              <w:rPr>
                <w:rFonts w:asciiTheme="minorHAnsi" w:hAnsiTheme="minorHAnsi" w:cstheme="minorHAnsi"/>
              </w:rPr>
              <w:t xml:space="preserve"> </w:t>
            </w:r>
            <w:proofErr w:type="gramStart"/>
            <w:r w:rsidRPr="002B7AA3">
              <w:rPr>
                <w:rFonts w:asciiTheme="minorHAnsi" w:hAnsiTheme="minorHAnsi" w:cstheme="minorHAnsi"/>
              </w:rPr>
              <w:t>entre</w:t>
            </w:r>
            <w:proofErr w:type="gramEnd"/>
            <w:r w:rsidRPr="002B7AA3">
              <w:rPr>
                <w:rFonts w:asciiTheme="minorHAnsi" w:hAnsiTheme="minorHAnsi" w:cstheme="minorHAnsi"/>
              </w:rPr>
              <w:t xml:space="preserve"> les deux parties)</w:t>
            </w:r>
          </w:p>
          <w:p w:rsidR="00A5346A" w:rsidRPr="002B7AA3" w:rsidRDefault="003A055C" w:rsidP="006F2CBC">
            <w:pPr>
              <w:spacing w:line="276" w:lineRule="auto"/>
              <w:ind w:right="-1"/>
              <w:jc w:val="both"/>
              <w:rPr>
                <w:rFonts w:asciiTheme="minorHAnsi" w:hAnsiTheme="minorHAnsi" w:cstheme="minorHAnsi"/>
              </w:rPr>
            </w:pPr>
            <w:r w:rsidRPr="002B7AA3">
              <w:rPr>
                <w:rFonts w:asciiTheme="minorHAnsi" w:hAnsiTheme="minorHAnsi" w:cstheme="minorHAnsi"/>
              </w:rPr>
              <w:t>Bruno</w:t>
            </w:r>
            <w:r w:rsidR="00E166CA" w:rsidRPr="002B7AA3">
              <w:rPr>
                <w:rFonts w:asciiTheme="minorHAnsi" w:hAnsiTheme="minorHAnsi" w:cstheme="minorHAnsi"/>
              </w:rPr>
              <w:t xml:space="preserve"> </w:t>
            </w:r>
            <w:r w:rsidRPr="002B7AA3">
              <w:rPr>
                <w:rFonts w:asciiTheme="minorHAnsi" w:hAnsiTheme="minorHAnsi" w:cstheme="minorHAnsi"/>
              </w:rPr>
              <w:t>MOUNIER</w:t>
            </w:r>
          </w:p>
          <w:p w:rsidR="00A5346A" w:rsidRPr="002B7AA3" w:rsidRDefault="003A055C" w:rsidP="006F2CBC">
            <w:pPr>
              <w:spacing w:line="276" w:lineRule="auto"/>
              <w:ind w:right="-1"/>
              <w:jc w:val="both"/>
              <w:rPr>
                <w:rFonts w:asciiTheme="minorHAnsi" w:hAnsiTheme="minorHAnsi" w:cstheme="minorHAnsi"/>
              </w:rPr>
            </w:pPr>
            <w:r w:rsidRPr="002B7AA3">
              <w:rPr>
                <w:rFonts w:asciiTheme="minorHAnsi" w:hAnsiTheme="minorHAnsi" w:cstheme="minorHAnsi"/>
              </w:rPr>
              <w:t>Directeur</w:t>
            </w:r>
          </w:p>
          <w:p w:rsidR="00585F78" w:rsidRPr="002B7AA3" w:rsidRDefault="00585F78" w:rsidP="006F2CBC">
            <w:pPr>
              <w:spacing w:line="276" w:lineRule="auto"/>
              <w:ind w:right="-1"/>
              <w:jc w:val="both"/>
              <w:rPr>
                <w:rFonts w:asciiTheme="minorHAnsi" w:hAnsiTheme="minorHAnsi" w:cstheme="minorHAnsi"/>
              </w:rPr>
            </w:pPr>
            <w:r w:rsidRPr="002B7AA3">
              <w:rPr>
                <w:rFonts w:asciiTheme="minorHAnsi" w:hAnsiTheme="minorHAnsi" w:cstheme="minorHAnsi"/>
              </w:rPr>
              <w:t>Fédération des Conservatoires</w:t>
            </w:r>
          </w:p>
          <w:p w:rsidR="00585F78" w:rsidRDefault="00585F78" w:rsidP="006F2CBC">
            <w:pPr>
              <w:spacing w:line="276" w:lineRule="auto"/>
              <w:ind w:right="-1"/>
              <w:jc w:val="both"/>
              <w:rPr>
                <w:rFonts w:asciiTheme="minorHAnsi" w:hAnsiTheme="minorHAnsi" w:cstheme="minorHAnsi"/>
              </w:rPr>
            </w:pPr>
            <w:proofErr w:type="gramStart"/>
            <w:r w:rsidRPr="002B7AA3">
              <w:rPr>
                <w:rFonts w:asciiTheme="minorHAnsi" w:hAnsiTheme="minorHAnsi" w:cstheme="minorHAnsi"/>
              </w:rPr>
              <w:t>d’espaces</w:t>
            </w:r>
            <w:proofErr w:type="gramEnd"/>
            <w:r w:rsidRPr="002B7AA3">
              <w:rPr>
                <w:rFonts w:asciiTheme="minorHAnsi" w:hAnsiTheme="minorHAnsi" w:cstheme="minorHAnsi"/>
              </w:rPr>
              <w:t xml:space="preserve"> naturels</w:t>
            </w:r>
          </w:p>
          <w:p w:rsidR="002B7AA3" w:rsidRPr="002B7AA3" w:rsidRDefault="002B7AA3" w:rsidP="006F2CBC">
            <w:pPr>
              <w:spacing w:line="276" w:lineRule="auto"/>
              <w:ind w:right="-1"/>
              <w:jc w:val="both"/>
              <w:rPr>
                <w:rFonts w:asciiTheme="minorHAnsi" w:hAnsiTheme="minorHAnsi" w:cstheme="minorHAnsi"/>
              </w:rPr>
            </w:pPr>
          </w:p>
          <w:p w:rsidR="002F090D" w:rsidRDefault="002F090D" w:rsidP="006F2CBC">
            <w:pPr>
              <w:spacing w:line="276" w:lineRule="auto"/>
              <w:ind w:right="-1"/>
              <w:jc w:val="both"/>
              <w:rPr>
                <w:rFonts w:asciiTheme="minorHAnsi" w:hAnsiTheme="minorHAnsi" w:cstheme="minorHAnsi"/>
              </w:rPr>
            </w:pPr>
            <w:proofErr w:type="gramStart"/>
            <w:r w:rsidRPr="002B7AA3">
              <w:rPr>
                <w:rFonts w:asciiTheme="minorHAnsi" w:hAnsiTheme="minorHAnsi" w:cstheme="minorHAnsi"/>
              </w:rPr>
              <w:t>ou</w:t>
            </w:r>
            <w:proofErr w:type="gramEnd"/>
            <w:r w:rsidRPr="002B7AA3">
              <w:rPr>
                <w:rFonts w:asciiTheme="minorHAnsi" w:hAnsiTheme="minorHAnsi" w:cstheme="minorHAnsi"/>
              </w:rPr>
              <w:t xml:space="preserve"> </w:t>
            </w:r>
          </w:p>
          <w:p w:rsidR="002B7AA3" w:rsidRPr="002B7AA3" w:rsidRDefault="002B7AA3" w:rsidP="006F2CBC">
            <w:pPr>
              <w:spacing w:line="276" w:lineRule="auto"/>
              <w:ind w:right="-1"/>
              <w:jc w:val="both"/>
              <w:rPr>
                <w:rFonts w:asciiTheme="minorHAnsi" w:hAnsiTheme="minorHAnsi" w:cstheme="minorHAnsi"/>
              </w:rPr>
            </w:pPr>
          </w:p>
          <w:p w:rsidR="002F090D" w:rsidRPr="002B7AA3" w:rsidRDefault="009D6C10" w:rsidP="006F2CBC">
            <w:pPr>
              <w:spacing w:line="276" w:lineRule="auto"/>
              <w:ind w:right="-1"/>
              <w:jc w:val="both"/>
              <w:rPr>
                <w:rFonts w:asciiTheme="minorHAnsi" w:hAnsiTheme="minorHAnsi" w:cstheme="minorHAnsi"/>
              </w:rPr>
            </w:pPr>
            <w:r w:rsidRPr="002B7AA3">
              <w:rPr>
                <w:rFonts w:asciiTheme="minorHAnsi" w:hAnsiTheme="minorHAnsi" w:cstheme="minorHAnsi"/>
              </w:rPr>
              <w:t>Christophe</w:t>
            </w:r>
            <w:r w:rsidR="002F090D" w:rsidRPr="002B7AA3">
              <w:rPr>
                <w:rFonts w:asciiTheme="minorHAnsi" w:hAnsiTheme="minorHAnsi" w:cstheme="minorHAnsi"/>
              </w:rPr>
              <w:t xml:space="preserve"> </w:t>
            </w:r>
            <w:r w:rsidRPr="002B7AA3">
              <w:rPr>
                <w:rFonts w:asciiTheme="minorHAnsi" w:hAnsiTheme="minorHAnsi" w:cstheme="minorHAnsi"/>
              </w:rPr>
              <w:t>LEPINE</w:t>
            </w:r>
          </w:p>
          <w:p w:rsidR="002F090D" w:rsidRPr="002B7AA3" w:rsidRDefault="002F090D" w:rsidP="006F2CBC">
            <w:pPr>
              <w:spacing w:line="276" w:lineRule="auto"/>
              <w:ind w:right="-1"/>
              <w:jc w:val="both"/>
              <w:rPr>
                <w:rFonts w:asciiTheme="minorHAnsi" w:hAnsiTheme="minorHAnsi" w:cstheme="minorHAnsi"/>
              </w:rPr>
            </w:pPr>
            <w:r w:rsidRPr="002B7AA3">
              <w:rPr>
                <w:rFonts w:asciiTheme="minorHAnsi" w:hAnsiTheme="minorHAnsi" w:cstheme="minorHAnsi"/>
              </w:rPr>
              <w:t>Président</w:t>
            </w:r>
          </w:p>
          <w:p w:rsidR="002F090D" w:rsidRPr="002B7AA3" w:rsidRDefault="002F090D" w:rsidP="006F2CBC">
            <w:pPr>
              <w:spacing w:line="276" w:lineRule="auto"/>
              <w:ind w:right="-1"/>
              <w:jc w:val="both"/>
              <w:rPr>
                <w:rFonts w:asciiTheme="minorHAnsi" w:hAnsiTheme="minorHAnsi" w:cstheme="minorHAnsi"/>
              </w:rPr>
            </w:pPr>
            <w:r w:rsidRPr="002B7AA3">
              <w:rPr>
                <w:rFonts w:asciiTheme="minorHAnsi" w:hAnsiTheme="minorHAnsi" w:cstheme="minorHAnsi"/>
              </w:rPr>
              <w:t>Fédération des Conservatoires</w:t>
            </w:r>
          </w:p>
          <w:p w:rsidR="002F090D" w:rsidRPr="006F2CBC" w:rsidRDefault="002F090D" w:rsidP="006F2CBC">
            <w:pPr>
              <w:spacing w:line="276" w:lineRule="auto"/>
              <w:ind w:right="-1"/>
              <w:jc w:val="both"/>
              <w:rPr>
                <w:rFonts w:asciiTheme="minorHAnsi" w:hAnsiTheme="minorHAnsi" w:cstheme="minorHAnsi"/>
              </w:rPr>
            </w:pPr>
            <w:proofErr w:type="gramStart"/>
            <w:r w:rsidRPr="002B7AA3">
              <w:rPr>
                <w:rFonts w:asciiTheme="minorHAnsi" w:hAnsiTheme="minorHAnsi" w:cstheme="minorHAnsi"/>
              </w:rPr>
              <w:t>d’espaces</w:t>
            </w:r>
            <w:proofErr w:type="gramEnd"/>
            <w:r w:rsidRPr="002B7AA3">
              <w:rPr>
                <w:rFonts w:asciiTheme="minorHAnsi" w:hAnsiTheme="minorHAnsi" w:cstheme="minorHAnsi"/>
              </w:rPr>
              <w:t xml:space="preserve"> naturels</w:t>
            </w:r>
          </w:p>
          <w:p w:rsidR="002F090D" w:rsidRPr="006F2CBC" w:rsidRDefault="002F090D" w:rsidP="006F2CBC">
            <w:pPr>
              <w:spacing w:line="276" w:lineRule="auto"/>
              <w:ind w:right="-1"/>
              <w:jc w:val="both"/>
              <w:rPr>
                <w:rFonts w:asciiTheme="minorHAnsi" w:hAnsiTheme="minorHAnsi" w:cstheme="minorHAnsi"/>
              </w:rPr>
            </w:pPr>
          </w:p>
          <w:p w:rsidR="002F090D" w:rsidRPr="006F2CBC" w:rsidRDefault="002F090D" w:rsidP="006F2CBC">
            <w:pPr>
              <w:spacing w:line="276" w:lineRule="auto"/>
              <w:ind w:right="-1"/>
              <w:jc w:val="both"/>
              <w:rPr>
                <w:rFonts w:asciiTheme="minorHAnsi" w:hAnsiTheme="minorHAnsi" w:cstheme="minorHAnsi"/>
              </w:rPr>
            </w:pPr>
          </w:p>
          <w:p w:rsidR="00A5346A" w:rsidRPr="006F2CBC" w:rsidRDefault="00A5346A" w:rsidP="006F2CBC">
            <w:pPr>
              <w:spacing w:line="276" w:lineRule="auto"/>
              <w:ind w:right="-1"/>
              <w:jc w:val="both"/>
              <w:rPr>
                <w:rFonts w:asciiTheme="minorHAnsi" w:hAnsiTheme="minorHAnsi" w:cstheme="minorHAnsi"/>
              </w:rPr>
            </w:pPr>
          </w:p>
        </w:tc>
        <w:tc>
          <w:tcPr>
            <w:tcW w:w="4678" w:type="dxa"/>
          </w:tcPr>
          <w:p w:rsidR="00590C3F" w:rsidRPr="006F2CBC" w:rsidRDefault="00C3138B" w:rsidP="006F2CBC">
            <w:pPr>
              <w:spacing w:line="276" w:lineRule="auto"/>
              <w:ind w:right="-1"/>
              <w:jc w:val="both"/>
              <w:rPr>
                <w:rFonts w:asciiTheme="minorHAnsi" w:hAnsiTheme="minorHAnsi" w:cstheme="minorHAnsi"/>
                <w:b/>
                <w:bCs/>
              </w:rPr>
            </w:pPr>
            <w:r w:rsidRPr="006F2CBC">
              <w:rPr>
                <w:rFonts w:asciiTheme="minorHAnsi" w:hAnsiTheme="minorHAnsi" w:cstheme="minorHAnsi"/>
                <w:b/>
                <w:bCs/>
              </w:rPr>
              <w:t xml:space="preserve">Pour </w:t>
            </w:r>
            <w:r w:rsidR="00AA48EE" w:rsidRPr="006F2CBC">
              <w:rPr>
                <w:rFonts w:asciiTheme="minorHAnsi" w:hAnsiTheme="minorHAnsi" w:cstheme="minorHAnsi"/>
                <w:b/>
                <w:bCs/>
                <w:highlight w:val="yellow"/>
              </w:rPr>
              <w:t>nom de la structure</w:t>
            </w:r>
          </w:p>
          <w:p w:rsidR="00F92796" w:rsidRPr="006F2CBC" w:rsidRDefault="000302A6" w:rsidP="006F2CBC">
            <w:pPr>
              <w:spacing w:line="276" w:lineRule="auto"/>
              <w:ind w:right="-1"/>
              <w:jc w:val="both"/>
              <w:rPr>
                <w:rFonts w:asciiTheme="minorHAnsi" w:hAnsiTheme="minorHAnsi" w:cstheme="minorHAnsi"/>
                <w:b/>
                <w:bCs/>
              </w:rPr>
            </w:pPr>
            <w:r w:rsidRPr="006F2CBC">
              <w:rPr>
                <w:rFonts w:asciiTheme="minorHAnsi" w:hAnsiTheme="minorHAnsi" w:cstheme="minorHAnsi"/>
                <w:b/>
                <w:bCs/>
              </w:rPr>
              <w:t xml:space="preserve"> </w:t>
            </w:r>
            <w:r w:rsidR="002C7979" w:rsidRPr="006F2CBC">
              <w:rPr>
                <w:rFonts w:asciiTheme="minorHAnsi" w:hAnsiTheme="minorHAnsi" w:cstheme="minorHAnsi"/>
                <w:b/>
                <w:bCs/>
              </w:rPr>
              <w:t xml:space="preserve"> </w:t>
            </w:r>
          </w:p>
          <w:p w:rsidR="00F92796" w:rsidRPr="006F2CBC" w:rsidRDefault="00F92796" w:rsidP="006F2CBC">
            <w:pPr>
              <w:spacing w:line="276" w:lineRule="auto"/>
              <w:ind w:right="-1"/>
              <w:jc w:val="both"/>
              <w:rPr>
                <w:rFonts w:asciiTheme="minorHAnsi" w:hAnsiTheme="minorHAnsi" w:cstheme="minorHAnsi"/>
                <w:b/>
                <w:bCs/>
              </w:rPr>
            </w:pPr>
          </w:p>
          <w:p w:rsidR="00F92796" w:rsidRPr="006F2CBC" w:rsidRDefault="00E45416" w:rsidP="006F2CBC">
            <w:pPr>
              <w:spacing w:line="276" w:lineRule="auto"/>
              <w:ind w:right="-1"/>
              <w:jc w:val="both"/>
              <w:rPr>
                <w:rFonts w:asciiTheme="minorHAnsi" w:hAnsiTheme="minorHAnsi" w:cstheme="minorHAnsi"/>
              </w:rPr>
            </w:pPr>
            <w:r>
              <w:rPr>
                <w:rFonts w:asciiTheme="minorHAnsi" w:hAnsiTheme="minorHAnsi" w:cstheme="minorHAnsi"/>
              </w:rPr>
              <w:t>Le………………..</w:t>
            </w:r>
            <w:r w:rsidR="00F92796" w:rsidRPr="006F2CBC">
              <w:rPr>
                <w:rFonts w:asciiTheme="minorHAnsi" w:hAnsiTheme="minorHAnsi" w:cstheme="minorHAnsi"/>
              </w:rPr>
              <w:t>…………………………………….</w:t>
            </w:r>
            <w:r w:rsidR="00F92796" w:rsidRPr="006F2CBC">
              <w:rPr>
                <w:rFonts w:asciiTheme="minorHAnsi" w:hAnsiTheme="minorHAnsi" w:cstheme="minorHAnsi"/>
              </w:rPr>
              <w:br/>
            </w:r>
          </w:p>
          <w:p w:rsidR="00F92796" w:rsidRPr="006F2CBC" w:rsidRDefault="00F92796" w:rsidP="006F2CBC">
            <w:pPr>
              <w:spacing w:line="276" w:lineRule="auto"/>
              <w:ind w:right="-1"/>
              <w:jc w:val="both"/>
              <w:rPr>
                <w:rFonts w:asciiTheme="minorHAnsi" w:hAnsiTheme="minorHAnsi" w:cstheme="minorHAnsi"/>
              </w:rPr>
            </w:pPr>
            <w:r w:rsidRPr="006F2CBC">
              <w:rPr>
                <w:rFonts w:asciiTheme="minorHAnsi" w:hAnsiTheme="minorHAnsi" w:cstheme="minorHAnsi"/>
              </w:rPr>
              <w:t>A</w:t>
            </w:r>
            <w:r w:rsidR="000302A6" w:rsidRPr="006F2CBC">
              <w:rPr>
                <w:rFonts w:asciiTheme="minorHAnsi" w:hAnsiTheme="minorHAnsi" w:cstheme="minorHAnsi"/>
              </w:rPr>
              <w:t xml:space="preserve"> </w:t>
            </w:r>
            <w:r w:rsidR="00AA48EE" w:rsidRPr="006F2CBC">
              <w:rPr>
                <w:rFonts w:asciiTheme="minorHAnsi" w:hAnsiTheme="minorHAnsi" w:cstheme="minorHAnsi"/>
                <w:highlight w:val="yellow"/>
              </w:rPr>
              <w:t>lieu</w:t>
            </w:r>
            <w:r w:rsidR="00AA48EE" w:rsidRPr="006F2CBC">
              <w:rPr>
                <w:rFonts w:asciiTheme="minorHAnsi" w:hAnsiTheme="minorHAnsi" w:cstheme="minorHAnsi"/>
              </w:rPr>
              <w:t>,</w:t>
            </w:r>
            <w:r w:rsidR="00AA2109" w:rsidRPr="006F2CBC">
              <w:rPr>
                <w:rFonts w:asciiTheme="minorHAnsi" w:hAnsiTheme="minorHAnsi" w:cstheme="minorHAnsi"/>
              </w:rPr>
              <w:t xml:space="preserve"> </w:t>
            </w:r>
          </w:p>
          <w:p w:rsidR="00F92796" w:rsidRPr="006F2CBC" w:rsidRDefault="00F92796" w:rsidP="006F2CBC">
            <w:pPr>
              <w:spacing w:line="276" w:lineRule="auto"/>
              <w:ind w:right="-1"/>
              <w:jc w:val="both"/>
              <w:rPr>
                <w:rFonts w:asciiTheme="minorHAnsi" w:hAnsiTheme="minorHAnsi" w:cstheme="minorHAnsi"/>
              </w:rPr>
            </w:pPr>
          </w:p>
          <w:p w:rsidR="00F92796" w:rsidRPr="006F2CBC" w:rsidRDefault="00025749" w:rsidP="006F2CBC">
            <w:pPr>
              <w:spacing w:line="276" w:lineRule="auto"/>
              <w:ind w:right="-1"/>
              <w:jc w:val="both"/>
              <w:rPr>
                <w:rFonts w:asciiTheme="minorHAnsi" w:hAnsiTheme="minorHAnsi" w:cstheme="minorHAnsi"/>
                <w:i/>
                <w:iCs/>
              </w:rPr>
            </w:pPr>
            <w:proofErr w:type="gramStart"/>
            <w:r w:rsidRPr="006F2CBC">
              <w:rPr>
                <w:rFonts w:asciiTheme="minorHAnsi" w:hAnsiTheme="minorHAnsi" w:cstheme="minorHAnsi"/>
                <w:i/>
                <w:iCs/>
              </w:rPr>
              <w:t>s</w:t>
            </w:r>
            <w:r w:rsidR="00F92796" w:rsidRPr="006F2CBC">
              <w:rPr>
                <w:rFonts w:asciiTheme="minorHAnsi" w:hAnsiTheme="minorHAnsi" w:cstheme="minorHAnsi"/>
                <w:i/>
                <w:iCs/>
              </w:rPr>
              <w:t>ignature</w:t>
            </w:r>
            <w:proofErr w:type="gramEnd"/>
            <w:r w:rsidR="00F92796" w:rsidRPr="006F2CBC">
              <w:rPr>
                <w:rFonts w:asciiTheme="minorHAnsi" w:hAnsiTheme="minorHAnsi" w:cstheme="minorHAnsi"/>
                <w:i/>
                <w:iCs/>
              </w:rPr>
              <w:t xml:space="preserve"> et cachet</w:t>
            </w:r>
          </w:p>
          <w:p w:rsidR="00F92796" w:rsidRPr="006F2CBC" w:rsidRDefault="00F92796" w:rsidP="006F2CBC">
            <w:pPr>
              <w:spacing w:line="276" w:lineRule="auto"/>
              <w:ind w:right="-1"/>
              <w:jc w:val="both"/>
              <w:rPr>
                <w:rFonts w:asciiTheme="minorHAnsi" w:hAnsiTheme="minorHAnsi" w:cstheme="minorHAnsi"/>
              </w:rPr>
            </w:pPr>
          </w:p>
          <w:p w:rsidR="00F92796" w:rsidRPr="006F2CBC" w:rsidRDefault="00F92796" w:rsidP="006F2CBC">
            <w:pPr>
              <w:spacing w:line="276" w:lineRule="auto"/>
              <w:ind w:right="-1"/>
              <w:jc w:val="both"/>
              <w:rPr>
                <w:rFonts w:asciiTheme="minorHAnsi" w:hAnsiTheme="minorHAnsi" w:cstheme="minorHAnsi"/>
              </w:rPr>
            </w:pPr>
          </w:p>
          <w:p w:rsidR="00F92796" w:rsidRPr="006F2CBC" w:rsidRDefault="00F92796" w:rsidP="006F2CBC">
            <w:pPr>
              <w:spacing w:line="276" w:lineRule="auto"/>
              <w:ind w:right="-1"/>
              <w:jc w:val="both"/>
              <w:rPr>
                <w:rFonts w:asciiTheme="minorHAnsi" w:hAnsiTheme="minorHAnsi" w:cstheme="minorHAnsi"/>
              </w:rPr>
            </w:pPr>
          </w:p>
          <w:p w:rsidR="00F92796" w:rsidRPr="006F2CBC" w:rsidRDefault="00F92796" w:rsidP="006F2CBC">
            <w:pPr>
              <w:spacing w:line="276" w:lineRule="auto"/>
              <w:ind w:right="-1"/>
              <w:jc w:val="both"/>
              <w:rPr>
                <w:rFonts w:asciiTheme="minorHAnsi" w:hAnsiTheme="minorHAnsi" w:cstheme="minorHAnsi"/>
              </w:rPr>
            </w:pPr>
          </w:p>
          <w:p w:rsidR="00262522" w:rsidRPr="006F2CBC" w:rsidRDefault="00262522" w:rsidP="006F2CBC">
            <w:pPr>
              <w:spacing w:line="276" w:lineRule="auto"/>
              <w:ind w:right="-1"/>
              <w:jc w:val="both"/>
              <w:rPr>
                <w:rFonts w:asciiTheme="minorHAnsi" w:hAnsiTheme="minorHAnsi" w:cstheme="minorHAnsi"/>
              </w:rPr>
            </w:pPr>
          </w:p>
          <w:p w:rsidR="00D901F9" w:rsidRDefault="00D901F9" w:rsidP="006F2CBC">
            <w:pPr>
              <w:spacing w:line="276" w:lineRule="auto"/>
              <w:ind w:right="-1"/>
              <w:jc w:val="both"/>
              <w:rPr>
                <w:rFonts w:asciiTheme="minorHAnsi" w:hAnsiTheme="minorHAnsi" w:cstheme="minorHAnsi"/>
                <w:highlight w:val="yellow"/>
              </w:rPr>
            </w:pPr>
          </w:p>
          <w:p w:rsidR="00D901F9" w:rsidRDefault="00D901F9" w:rsidP="006F2CBC">
            <w:pPr>
              <w:spacing w:line="276" w:lineRule="auto"/>
              <w:ind w:right="-1"/>
              <w:jc w:val="both"/>
              <w:rPr>
                <w:rFonts w:asciiTheme="minorHAnsi" w:hAnsiTheme="minorHAnsi" w:cstheme="minorHAnsi"/>
                <w:highlight w:val="yellow"/>
              </w:rPr>
            </w:pPr>
          </w:p>
          <w:p w:rsidR="00A0541F" w:rsidRPr="006F2CBC" w:rsidRDefault="00AA48EE" w:rsidP="006F2CBC">
            <w:pPr>
              <w:spacing w:line="276" w:lineRule="auto"/>
              <w:ind w:right="-1"/>
              <w:jc w:val="both"/>
              <w:rPr>
                <w:rFonts w:asciiTheme="minorHAnsi" w:hAnsiTheme="minorHAnsi" w:cstheme="minorHAnsi"/>
                <w:highlight w:val="yellow"/>
              </w:rPr>
            </w:pPr>
            <w:r w:rsidRPr="006F2CBC">
              <w:rPr>
                <w:rFonts w:asciiTheme="minorHAnsi" w:hAnsiTheme="minorHAnsi" w:cstheme="minorHAnsi"/>
                <w:highlight w:val="yellow"/>
              </w:rPr>
              <w:t>Prénom</w:t>
            </w:r>
            <w:r w:rsidR="00262522" w:rsidRPr="006F2CBC">
              <w:rPr>
                <w:rFonts w:asciiTheme="minorHAnsi" w:hAnsiTheme="minorHAnsi" w:cstheme="minorHAnsi"/>
                <w:highlight w:val="yellow"/>
              </w:rPr>
              <w:t xml:space="preserve"> </w:t>
            </w:r>
            <w:r w:rsidRPr="006F2CBC">
              <w:rPr>
                <w:rFonts w:asciiTheme="minorHAnsi" w:hAnsiTheme="minorHAnsi" w:cstheme="minorHAnsi"/>
                <w:highlight w:val="yellow"/>
              </w:rPr>
              <w:t>NOM</w:t>
            </w:r>
          </w:p>
          <w:p w:rsidR="00F92796" w:rsidRPr="006F2CBC" w:rsidRDefault="00AA48EE" w:rsidP="006F2CBC">
            <w:pPr>
              <w:spacing w:line="276" w:lineRule="auto"/>
              <w:ind w:right="-1"/>
              <w:jc w:val="both"/>
              <w:rPr>
                <w:rFonts w:asciiTheme="minorHAnsi" w:hAnsiTheme="minorHAnsi" w:cstheme="minorHAnsi"/>
                <w:highlight w:val="yellow"/>
              </w:rPr>
            </w:pPr>
            <w:r w:rsidRPr="006F2CBC">
              <w:rPr>
                <w:rFonts w:asciiTheme="minorHAnsi" w:hAnsiTheme="minorHAnsi" w:cstheme="minorHAnsi"/>
                <w:highlight w:val="yellow"/>
              </w:rPr>
              <w:t>Fonction</w:t>
            </w:r>
          </w:p>
          <w:p w:rsidR="00D922CD" w:rsidRPr="006F2CBC" w:rsidRDefault="00AA48EE" w:rsidP="006F2CBC">
            <w:pPr>
              <w:pStyle w:val="Textebrut"/>
              <w:spacing w:line="276" w:lineRule="auto"/>
              <w:rPr>
                <w:rFonts w:asciiTheme="minorHAnsi" w:hAnsiTheme="minorHAnsi" w:cstheme="minorHAnsi"/>
                <w:sz w:val="20"/>
                <w:szCs w:val="20"/>
              </w:rPr>
            </w:pPr>
            <w:r w:rsidRPr="006F2CBC">
              <w:rPr>
                <w:rFonts w:asciiTheme="minorHAnsi" w:hAnsiTheme="minorHAnsi" w:cstheme="minorHAnsi"/>
                <w:sz w:val="20"/>
                <w:szCs w:val="20"/>
                <w:highlight w:val="yellow"/>
              </w:rPr>
              <w:t>Nom de la structure</w:t>
            </w:r>
          </w:p>
          <w:p w:rsidR="00A5346A" w:rsidRPr="006F2CBC" w:rsidRDefault="00A5346A" w:rsidP="006F2CBC">
            <w:pPr>
              <w:spacing w:line="276" w:lineRule="auto"/>
              <w:ind w:right="-1"/>
              <w:jc w:val="both"/>
              <w:rPr>
                <w:rFonts w:asciiTheme="minorHAnsi" w:hAnsiTheme="minorHAnsi" w:cstheme="minorHAnsi"/>
                <w:b/>
                <w:bCs/>
              </w:rPr>
            </w:pPr>
          </w:p>
        </w:tc>
      </w:tr>
    </w:tbl>
    <w:p w:rsidR="000C5140" w:rsidRPr="006F2CBC" w:rsidRDefault="000C5140" w:rsidP="006F2CBC">
      <w:pPr>
        <w:spacing w:line="276" w:lineRule="auto"/>
        <w:ind w:left="709" w:right="-1"/>
        <w:jc w:val="both"/>
        <w:rPr>
          <w:rFonts w:asciiTheme="minorHAnsi" w:hAnsiTheme="minorHAnsi" w:cstheme="minorHAnsi"/>
        </w:rPr>
      </w:pPr>
    </w:p>
    <w:p w:rsidR="000C5140" w:rsidRPr="006F2CBC" w:rsidRDefault="000C5140" w:rsidP="006F2CBC">
      <w:pPr>
        <w:spacing w:line="276" w:lineRule="auto"/>
        <w:ind w:left="709" w:right="-1"/>
        <w:jc w:val="both"/>
        <w:rPr>
          <w:rFonts w:asciiTheme="minorHAnsi" w:hAnsiTheme="minorHAnsi" w:cstheme="minorHAnsi"/>
        </w:rPr>
      </w:pPr>
    </w:p>
    <w:p w:rsidR="000C5140" w:rsidRPr="006F2CBC" w:rsidRDefault="000C5140" w:rsidP="006F2CBC">
      <w:pPr>
        <w:spacing w:line="276" w:lineRule="auto"/>
        <w:ind w:left="709" w:right="-1"/>
        <w:jc w:val="both"/>
        <w:rPr>
          <w:rFonts w:asciiTheme="minorHAnsi" w:hAnsiTheme="minorHAnsi" w:cstheme="minorHAnsi"/>
        </w:rPr>
      </w:pPr>
    </w:p>
    <w:p w:rsidR="000C5140" w:rsidRPr="006F2CBC" w:rsidRDefault="000C5140" w:rsidP="006F2CBC">
      <w:pPr>
        <w:spacing w:line="276" w:lineRule="auto"/>
        <w:ind w:left="709" w:right="-1"/>
        <w:jc w:val="both"/>
        <w:rPr>
          <w:rFonts w:asciiTheme="minorHAnsi" w:hAnsiTheme="minorHAnsi" w:cstheme="minorHAnsi"/>
        </w:rPr>
      </w:pPr>
    </w:p>
    <w:p w:rsidR="000C5140" w:rsidRPr="006F2CBC" w:rsidRDefault="000C5140" w:rsidP="006F2CBC">
      <w:pPr>
        <w:spacing w:line="276" w:lineRule="auto"/>
        <w:ind w:left="709" w:right="-1"/>
        <w:jc w:val="both"/>
        <w:rPr>
          <w:rFonts w:asciiTheme="minorHAnsi" w:hAnsiTheme="minorHAnsi" w:cstheme="minorHAnsi"/>
        </w:rPr>
      </w:pPr>
    </w:p>
    <w:p w:rsidR="000C5140" w:rsidRPr="006F2CBC" w:rsidRDefault="000C5140" w:rsidP="006F2CBC">
      <w:pPr>
        <w:spacing w:line="276" w:lineRule="auto"/>
        <w:ind w:left="709" w:right="-1"/>
        <w:jc w:val="both"/>
        <w:rPr>
          <w:rFonts w:asciiTheme="minorHAnsi" w:hAnsiTheme="minorHAnsi" w:cstheme="minorHAnsi"/>
        </w:rPr>
      </w:pPr>
    </w:p>
    <w:p w:rsidR="000C5140" w:rsidRPr="006F2CBC" w:rsidRDefault="000C5140" w:rsidP="006F2CBC">
      <w:pPr>
        <w:spacing w:line="276" w:lineRule="auto"/>
        <w:ind w:left="709" w:right="-1"/>
        <w:jc w:val="both"/>
        <w:rPr>
          <w:rFonts w:asciiTheme="minorHAnsi" w:hAnsiTheme="minorHAnsi" w:cstheme="minorHAnsi"/>
        </w:rPr>
      </w:pPr>
    </w:p>
    <w:p w:rsidR="000C5140" w:rsidRPr="006F2CBC" w:rsidRDefault="000C5140" w:rsidP="006F2CBC">
      <w:pPr>
        <w:spacing w:line="276" w:lineRule="auto"/>
        <w:ind w:left="709" w:right="-1"/>
        <w:jc w:val="both"/>
        <w:rPr>
          <w:rFonts w:asciiTheme="minorHAnsi" w:hAnsiTheme="minorHAnsi" w:cstheme="minorHAnsi"/>
        </w:rPr>
      </w:pPr>
    </w:p>
    <w:p w:rsidR="00BF5515" w:rsidRPr="000A5509" w:rsidRDefault="002219B8" w:rsidP="000A5509">
      <w:pPr>
        <w:spacing w:line="276" w:lineRule="auto"/>
        <w:ind w:left="709" w:right="-1" w:hanging="709"/>
        <w:jc w:val="center"/>
        <w:rPr>
          <w:rFonts w:asciiTheme="minorHAnsi" w:hAnsiTheme="minorHAnsi" w:cstheme="minorHAnsi"/>
          <w:b/>
          <w:color w:val="0070C0"/>
          <w:sz w:val="24"/>
          <w:szCs w:val="24"/>
        </w:rPr>
      </w:pPr>
      <w:r w:rsidRPr="000A5509">
        <w:rPr>
          <w:rFonts w:asciiTheme="minorHAnsi" w:hAnsiTheme="minorHAnsi" w:cstheme="minorHAnsi"/>
          <w:bCs/>
          <w:color w:val="0070C0"/>
          <w:sz w:val="24"/>
          <w:szCs w:val="24"/>
        </w:rPr>
        <w:br w:type="page"/>
      </w:r>
      <w:r w:rsidR="000C5140" w:rsidRPr="000A5509">
        <w:rPr>
          <w:rFonts w:asciiTheme="minorHAnsi" w:hAnsiTheme="minorHAnsi" w:cstheme="minorHAnsi"/>
          <w:b/>
          <w:bCs/>
          <w:color w:val="0070C0"/>
          <w:sz w:val="28"/>
          <w:szCs w:val="24"/>
        </w:rPr>
        <w:lastRenderedPageBreak/>
        <w:t>ANNEXE 1</w:t>
      </w:r>
    </w:p>
    <w:p w:rsidR="00BF5515" w:rsidRPr="000A5509" w:rsidRDefault="00B241A1" w:rsidP="000A5509">
      <w:pPr>
        <w:pStyle w:val="Textebrut"/>
        <w:spacing w:line="276" w:lineRule="auto"/>
        <w:rPr>
          <w:rFonts w:asciiTheme="minorHAnsi" w:hAnsiTheme="minorHAnsi" w:cstheme="minorHAnsi"/>
          <w:sz w:val="20"/>
          <w:szCs w:val="20"/>
        </w:rPr>
      </w:pPr>
      <w:r>
        <w:rPr>
          <w:rFonts w:asciiTheme="minorHAnsi" w:hAnsiTheme="minorHAnsi" w:cstheme="minorHAnsi"/>
          <w:sz w:val="20"/>
          <w:szCs w:val="20"/>
        </w:rPr>
        <w:t>A</w:t>
      </w:r>
      <w:r w:rsidR="00BF5515" w:rsidRPr="006F2CBC">
        <w:rPr>
          <w:rFonts w:asciiTheme="minorHAnsi" w:hAnsiTheme="minorHAnsi" w:cstheme="minorHAnsi"/>
          <w:sz w:val="20"/>
          <w:szCs w:val="20"/>
        </w:rPr>
        <w:t xml:space="preserve">u contrat de location de l’exposition </w:t>
      </w:r>
      <w:r w:rsidR="00585F78" w:rsidRPr="006F2CBC">
        <w:rPr>
          <w:rFonts w:asciiTheme="minorHAnsi" w:hAnsiTheme="minorHAnsi" w:cstheme="minorHAnsi"/>
          <w:sz w:val="20"/>
          <w:szCs w:val="20"/>
        </w:rPr>
        <w:t>«</w:t>
      </w:r>
      <w:r w:rsidR="000A5509">
        <w:rPr>
          <w:rFonts w:asciiTheme="minorHAnsi" w:hAnsiTheme="minorHAnsi" w:cstheme="minorHAnsi"/>
          <w:sz w:val="20"/>
          <w:szCs w:val="20"/>
        </w:rPr>
        <w:t> Patrimoine naturel ligérien</w:t>
      </w:r>
      <w:r w:rsidR="00585F78" w:rsidRPr="006F2CBC">
        <w:rPr>
          <w:rFonts w:asciiTheme="minorHAnsi" w:hAnsiTheme="minorHAnsi" w:cstheme="minorHAnsi"/>
          <w:sz w:val="20"/>
          <w:szCs w:val="20"/>
        </w:rPr>
        <w:t xml:space="preserve"> » entre la Fédération des Conservatoires d’espaces naturels </w:t>
      </w:r>
      <w:r w:rsidR="00BF5515" w:rsidRPr="006F2CBC">
        <w:rPr>
          <w:rFonts w:asciiTheme="minorHAnsi" w:hAnsiTheme="minorHAnsi" w:cstheme="minorHAnsi"/>
          <w:sz w:val="20"/>
          <w:szCs w:val="20"/>
        </w:rPr>
        <w:t xml:space="preserve">et </w:t>
      </w:r>
      <w:r w:rsidR="00AA48EE" w:rsidRPr="006F2CBC">
        <w:rPr>
          <w:rFonts w:asciiTheme="minorHAnsi" w:hAnsiTheme="minorHAnsi" w:cstheme="minorHAnsi"/>
          <w:sz w:val="20"/>
          <w:szCs w:val="20"/>
          <w:highlight w:val="yellow"/>
        </w:rPr>
        <w:t>nom de la structure</w:t>
      </w:r>
      <w:r w:rsidR="000A5509">
        <w:rPr>
          <w:rFonts w:asciiTheme="minorHAnsi" w:hAnsiTheme="minorHAnsi" w:cstheme="minorHAnsi"/>
          <w:sz w:val="20"/>
          <w:szCs w:val="20"/>
        </w:rPr>
        <w:t>.</w:t>
      </w:r>
    </w:p>
    <w:p w:rsidR="0032177B" w:rsidRPr="006F2CBC" w:rsidRDefault="0032177B" w:rsidP="006F2CBC">
      <w:pPr>
        <w:spacing w:line="276" w:lineRule="auto"/>
        <w:ind w:left="709" w:right="-1"/>
        <w:jc w:val="both"/>
        <w:rPr>
          <w:rFonts w:asciiTheme="minorHAnsi" w:hAnsiTheme="minorHAnsi" w:cstheme="minorHAnsi"/>
          <w:b/>
          <w:sz w:val="24"/>
          <w:szCs w:val="24"/>
        </w:rPr>
      </w:pPr>
    </w:p>
    <w:p w:rsidR="000C5140" w:rsidRPr="00B241A1" w:rsidRDefault="000C5140" w:rsidP="000A5509">
      <w:pPr>
        <w:pBdr>
          <w:top w:val="single" w:sz="4" w:space="1" w:color="auto"/>
          <w:left w:val="single" w:sz="4" w:space="4" w:color="auto"/>
          <w:bottom w:val="single" w:sz="4" w:space="1" w:color="auto"/>
          <w:right w:val="single" w:sz="4" w:space="4" w:color="auto"/>
        </w:pBdr>
        <w:spacing w:line="276" w:lineRule="auto"/>
        <w:ind w:left="142" w:right="-1" w:hanging="142"/>
        <w:jc w:val="center"/>
        <w:rPr>
          <w:rFonts w:asciiTheme="minorHAnsi" w:hAnsiTheme="minorHAnsi" w:cstheme="minorHAnsi"/>
          <w:b/>
          <w:sz w:val="22"/>
          <w:szCs w:val="24"/>
        </w:rPr>
      </w:pPr>
      <w:r w:rsidRPr="00B241A1">
        <w:rPr>
          <w:rFonts w:asciiTheme="minorHAnsi" w:hAnsiTheme="minorHAnsi" w:cstheme="minorHAnsi"/>
          <w:b/>
          <w:sz w:val="22"/>
          <w:szCs w:val="24"/>
        </w:rPr>
        <w:t>CONTENU DE L’EXPOSITION</w:t>
      </w:r>
    </w:p>
    <w:p w:rsidR="000C5140" w:rsidRPr="006F2CBC" w:rsidRDefault="000C5140" w:rsidP="006F2CBC">
      <w:pPr>
        <w:spacing w:line="276" w:lineRule="auto"/>
        <w:ind w:left="709" w:right="-1"/>
        <w:jc w:val="both"/>
        <w:rPr>
          <w:rFonts w:asciiTheme="minorHAnsi" w:hAnsiTheme="minorHAnsi" w:cstheme="minorHAnsi"/>
          <w:b/>
          <w:sz w:val="24"/>
          <w:szCs w:val="24"/>
        </w:rPr>
      </w:pPr>
    </w:p>
    <w:p w:rsidR="000C5140" w:rsidRPr="006F2CBC" w:rsidRDefault="00343631" w:rsidP="000A5509">
      <w:pPr>
        <w:spacing w:line="276" w:lineRule="auto"/>
        <w:ind w:right="-1"/>
        <w:jc w:val="both"/>
        <w:rPr>
          <w:rFonts w:asciiTheme="minorHAnsi" w:hAnsiTheme="minorHAnsi" w:cstheme="minorHAnsi"/>
        </w:rPr>
      </w:pPr>
      <w:r w:rsidRPr="00C80B9A">
        <w:rPr>
          <w:rFonts w:asciiTheme="minorHAnsi" w:hAnsiTheme="minorHAnsi" w:cstheme="minorHAnsi"/>
        </w:rPr>
        <w:t>L</w:t>
      </w:r>
      <w:r w:rsidR="001A7073" w:rsidRPr="00C80B9A">
        <w:rPr>
          <w:rFonts w:asciiTheme="minorHAnsi" w:hAnsiTheme="minorHAnsi" w:cstheme="minorHAnsi"/>
        </w:rPr>
        <w:t>’exposition est constituée de 15</w:t>
      </w:r>
      <w:r w:rsidRPr="00C80B9A">
        <w:rPr>
          <w:rFonts w:asciiTheme="minorHAnsi" w:hAnsiTheme="minorHAnsi" w:cstheme="minorHAnsi"/>
        </w:rPr>
        <w:t xml:space="preserve"> panneaux de 85 x </w:t>
      </w:r>
      <w:smartTag w:uri="urn:schemas-microsoft-com:office:smarttags" w:element="metricconverter">
        <w:smartTagPr>
          <w:attr w:name="ProductID" w:val="200 cm"/>
        </w:smartTagPr>
        <w:r w:rsidRPr="00C80B9A">
          <w:rPr>
            <w:rFonts w:asciiTheme="minorHAnsi" w:hAnsiTheme="minorHAnsi" w:cstheme="minorHAnsi"/>
          </w:rPr>
          <w:t>200 cm</w:t>
        </w:r>
      </w:smartTag>
      <w:r w:rsidR="00C80B9A" w:rsidRPr="00C80B9A">
        <w:rPr>
          <w:rFonts w:asciiTheme="minorHAnsi" w:hAnsiTheme="minorHAnsi" w:cstheme="minorHAnsi"/>
        </w:rPr>
        <w:t xml:space="preserve"> sur roll-up</w:t>
      </w:r>
      <w:r w:rsidR="001A7073" w:rsidRPr="00C80B9A">
        <w:rPr>
          <w:rFonts w:asciiTheme="minorHAnsi" w:hAnsiTheme="minorHAnsi" w:cstheme="minorHAnsi"/>
        </w:rPr>
        <w:t xml:space="preserve"> et de leur</w:t>
      </w:r>
      <w:r w:rsidR="00A65FF4" w:rsidRPr="00C80B9A">
        <w:rPr>
          <w:rFonts w:asciiTheme="minorHAnsi" w:hAnsiTheme="minorHAnsi" w:cstheme="minorHAnsi"/>
        </w:rPr>
        <w:t>s</w:t>
      </w:r>
      <w:r w:rsidR="001A7073" w:rsidRPr="00C80B9A">
        <w:rPr>
          <w:rFonts w:asciiTheme="minorHAnsi" w:hAnsiTheme="minorHAnsi" w:cstheme="minorHAnsi"/>
        </w:rPr>
        <w:t xml:space="preserve"> étuis respectifs</w:t>
      </w:r>
      <w:r w:rsidRPr="00C80B9A">
        <w:rPr>
          <w:rFonts w:asciiTheme="minorHAnsi" w:hAnsiTheme="minorHAnsi" w:cstheme="minorHAnsi"/>
        </w:rPr>
        <w:t>.</w:t>
      </w:r>
      <w:r w:rsidRPr="006F2CBC">
        <w:rPr>
          <w:rFonts w:asciiTheme="minorHAnsi" w:hAnsiTheme="minorHAnsi" w:cstheme="minorHAnsi"/>
        </w:rPr>
        <w:t xml:space="preserve">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1 : « Le Centre de Ressources Loire nature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2 : « La Loire, plus qu'un cours d'eau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3 : « La Loire et ses usages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4 : « Une histoire marquée par les inondations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5 : « Les zones humides, bienfaits pour nos sociétés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6 : « Dynamique fluviale et espace de mobilité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Panneaux 7-8 : « La Loire, créatrice d’une mosaïque de milieux naturels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9 : « Un patrimoine vivant à préserver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10 : « La flore ligérienne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11 : « Les sternes, entre l’eau et les grèves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12 : « Sur les traces du la loutre et du castor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13 : « Les poissons migrateurs, trait d’union du fleuve et de la mer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rPr>
      </w:pPr>
      <w:r w:rsidRPr="007A654C">
        <w:rPr>
          <w:rFonts w:asciiTheme="minorHAnsi" w:hAnsiTheme="minorHAnsi" w:cstheme="minorHAnsi"/>
        </w:rPr>
        <w:t>Panneau 14 : « Les libellules, symboles d’une dynamique naturelle »</w:t>
      </w:r>
    </w:p>
    <w:p w:rsidR="007A654C" w:rsidRPr="007A654C" w:rsidRDefault="007A654C" w:rsidP="007A654C">
      <w:pPr>
        <w:numPr>
          <w:ilvl w:val="0"/>
          <w:numId w:val="17"/>
        </w:numPr>
        <w:spacing w:line="276" w:lineRule="auto"/>
        <w:ind w:left="709" w:right="-1" w:hanging="283"/>
        <w:jc w:val="both"/>
        <w:rPr>
          <w:rFonts w:asciiTheme="minorHAnsi" w:hAnsiTheme="minorHAnsi" w:cstheme="minorHAnsi"/>
          <w:b/>
        </w:rPr>
      </w:pPr>
      <w:r w:rsidRPr="007A654C">
        <w:rPr>
          <w:rFonts w:asciiTheme="minorHAnsi" w:hAnsiTheme="minorHAnsi" w:cstheme="minorHAnsi"/>
        </w:rPr>
        <w:t>Panneau 15 : « Agir pour le patrimoine naturel ligérien »</w:t>
      </w:r>
    </w:p>
    <w:p w:rsidR="006E0019" w:rsidRPr="006F2CBC" w:rsidRDefault="006E0019" w:rsidP="006F2CBC">
      <w:pPr>
        <w:spacing w:line="276" w:lineRule="auto"/>
        <w:ind w:left="709" w:right="-1"/>
        <w:jc w:val="both"/>
        <w:rPr>
          <w:rFonts w:asciiTheme="minorHAnsi" w:hAnsiTheme="minorHAnsi" w:cstheme="minorHAnsi"/>
          <w:b/>
          <w:sz w:val="24"/>
          <w:szCs w:val="24"/>
        </w:rPr>
      </w:pPr>
    </w:p>
    <w:p w:rsidR="000A5509" w:rsidRDefault="000A5509">
      <w:pPr>
        <w:rPr>
          <w:rFonts w:asciiTheme="minorHAnsi" w:hAnsiTheme="minorHAnsi" w:cstheme="minorHAnsi"/>
          <w:b/>
          <w:sz w:val="24"/>
          <w:szCs w:val="24"/>
        </w:rPr>
      </w:pPr>
      <w:r>
        <w:rPr>
          <w:rFonts w:asciiTheme="minorHAnsi" w:hAnsiTheme="minorHAnsi" w:cstheme="minorHAnsi"/>
          <w:b/>
          <w:sz w:val="24"/>
          <w:szCs w:val="24"/>
        </w:rPr>
        <w:br w:type="page"/>
      </w:r>
    </w:p>
    <w:p w:rsidR="004B4BD8" w:rsidRPr="000A5509" w:rsidRDefault="004B4BD8" w:rsidP="000A5509">
      <w:pPr>
        <w:spacing w:line="276" w:lineRule="auto"/>
        <w:ind w:left="709" w:right="-1" w:hanging="709"/>
        <w:jc w:val="center"/>
        <w:rPr>
          <w:rFonts w:asciiTheme="minorHAnsi" w:hAnsiTheme="minorHAnsi" w:cstheme="minorHAnsi"/>
          <w:bCs/>
          <w:color w:val="0070C0"/>
          <w:sz w:val="32"/>
        </w:rPr>
      </w:pPr>
      <w:r w:rsidRPr="000A5509">
        <w:rPr>
          <w:rFonts w:asciiTheme="minorHAnsi" w:hAnsiTheme="minorHAnsi" w:cstheme="minorHAnsi"/>
          <w:b/>
          <w:color w:val="0070C0"/>
          <w:sz w:val="28"/>
          <w:szCs w:val="24"/>
        </w:rPr>
        <w:lastRenderedPageBreak/>
        <w:t xml:space="preserve">ANNEXE </w:t>
      </w:r>
      <w:r w:rsidR="00F31D25" w:rsidRPr="000A5509">
        <w:rPr>
          <w:rFonts w:asciiTheme="minorHAnsi" w:hAnsiTheme="minorHAnsi" w:cstheme="minorHAnsi"/>
          <w:b/>
          <w:color w:val="0070C0"/>
          <w:sz w:val="28"/>
          <w:szCs w:val="24"/>
        </w:rPr>
        <w:t>2</w:t>
      </w:r>
    </w:p>
    <w:p w:rsidR="00585F78" w:rsidRPr="006F2CBC" w:rsidRDefault="00B241A1" w:rsidP="006F2CBC">
      <w:pPr>
        <w:pStyle w:val="Textebrut"/>
        <w:spacing w:line="276" w:lineRule="auto"/>
        <w:rPr>
          <w:rFonts w:asciiTheme="minorHAnsi" w:hAnsiTheme="minorHAnsi" w:cstheme="minorHAnsi"/>
          <w:sz w:val="20"/>
          <w:szCs w:val="20"/>
        </w:rPr>
      </w:pPr>
      <w:r>
        <w:rPr>
          <w:rFonts w:asciiTheme="minorHAnsi" w:hAnsiTheme="minorHAnsi" w:cstheme="minorHAnsi"/>
          <w:sz w:val="20"/>
          <w:szCs w:val="20"/>
        </w:rPr>
        <w:t>A</w:t>
      </w:r>
      <w:r w:rsidR="004B4BD8" w:rsidRPr="006F2CBC">
        <w:rPr>
          <w:rFonts w:asciiTheme="minorHAnsi" w:hAnsiTheme="minorHAnsi" w:cstheme="minorHAnsi"/>
          <w:sz w:val="20"/>
          <w:szCs w:val="20"/>
        </w:rPr>
        <w:t xml:space="preserve">u contrat de location de l’exposition </w:t>
      </w:r>
      <w:r w:rsidR="000A5509">
        <w:rPr>
          <w:rFonts w:asciiTheme="minorHAnsi" w:hAnsiTheme="minorHAnsi" w:cstheme="minorHAnsi"/>
          <w:sz w:val="20"/>
          <w:szCs w:val="20"/>
        </w:rPr>
        <w:t>« Patrimoine naturel ligérien</w:t>
      </w:r>
      <w:r w:rsidR="00DB7E90" w:rsidRPr="006F2CBC">
        <w:rPr>
          <w:rFonts w:asciiTheme="minorHAnsi" w:hAnsiTheme="minorHAnsi" w:cstheme="minorHAnsi"/>
          <w:sz w:val="20"/>
          <w:szCs w:val="20"/>
        </w:rPr>
        <w:t xml:space="preserve"> » </w:t>
      </w:r>
      <w:r w:rsidR="00585F78" w:rsidRPr="006F2CBC">
        <w:rPr>
          <w:rFonts w:asciiTheme="minorHAnsi" w:hAnsiTheme="minorHAnsi" w:cstheme="minorHAnsi"/>
          <w:sz w:val="20"/>
          <w:szCs w:val="20"/>
        </w:rPr>
        <w:t xml:space="preserve">entre </w:t>
      </w:r>
      <w:r w:rsidR="00AA48EE" w:rsidRPr="006F2CBC">
        <w:rPr>
          <w:rFonts w:asciiTheme="minorHAnsi" w:hAnsiTheme="minorHAnsi" w:cstheme="minorHAnsi"/>
          <w:sz w:val="20"/>
          <w:szCs w:val="20"/>
          <w:highlight w:val="yellow"/>
        </w:rPr>
        <w:t>nom de la structure</w:t>
      </w:r>
      <w:r w:rsidR="00D922CD" w:rsidRPr="006F2CBC">
        <w:rPr>
          <w:rFonts w:asciiTheme="minorHAnsi" w:hAnsiTheme="minorHAnsi" w:cstheme="minorHAnsi"/>
          <w:sz w:val="20"/>
          <w:szCs w:val="20"/>
        </w:rPr>
        <w:t xml:space="preserve"> </w:t>
      </w:r>
      <w:r w:rsidR="004B4BD8" w:rsidRPr="006F2CBC">
        <w:rPr>
          <w:rFonts w:asciiTheme="minorHAnsi" w:hAnsiTheme="minorHAnsi" w:cstheme="minorHAnsi"/>
          <w:sz w:val="20"/>
          <w:szCs w:val="20"/>
        </w:rPr>
        <w:t xml:space="preserve">et </w:t>
      </w:r>
      <w:r w:rsidR="0032099D" w:rsidRPr="006F2CBC">
        <w:rPr>
          <w:rFonts w:asciiTheme="minorHAnsi" w:hAnsiTheme="minorHAnsi" w:cstheme="minorHAnsi"/>
          <w:sz w:val="20"/>
          <w:szCs w:val="20"/>
        </w:rPr>
        <w:t xml:space="preserve">la </w:t>
      </w:r>
      <w:r w:rsidR="00585F78" w:rsidRPr="006F2CBC">
        <w:rPr>
          <w:rFonts w:asciiTheme="minorHAnsi" w:hAnsiTheme="minorHAnsi" w:cstheme="minorHAnsi"/>
          <w:sz w:val="20"/>
          <w:szCs w:val="20"/>
        </w:rPr>
        <w:t>Fédération des Conservatoires d’espaces naturels.</w:t>
      </w:r>
    </w:p>
    <w:p w:rsidR="0075380B" w:rsidRPr="006F2CBC" w:rsidRDefault="0075380B" w:rsidP="006F2CBC">
      <w:pPr>
        <w:spacing w:line="276" w:lineRule="auto"/>
        <w:ind w:left="709" w:right="-1"/>
        <w:jc w:val="both"/>
        <w:rPr>
          <w:rFonts w:asciiTheme="minorHAnsi" w:hAnsiTheme="minorHAnsi" w:cstheme="minorHAnsi"/>
        </w:rPr>
      </w:pPr>
    </w:p>
    <w:p w:rsidR="005549F5" w:rsidRPr="006F2CBC" w:rsidRDefault="005549F5" w:rsidP="006F2CBC">
      <w:pPr>
        <w:spacing w:line="276" w:lineRule="auto"/>
        <w:ind w:left="709" w:right="-1"/>
        <w:jc w:val="both"/>
        <w:rPr>
          <w:rFonts w:asciiTheme="minorHAnsi" w:hAnsiTheme="minorHAnsi" w:cstheme="minorHAnsi"/>
        </w:rPr>
      </w:pPr>
    </w:p>
    <w:p w:rsidR="000C5140" w:rsidRPr="00B241A1" w:rsidRDefault="000C5140" w:rsidP="000A5509">
      <w:pPr>
        <w:pBdr>
          <w:top w:val="single" w:sz="4" w:space="1" w:color="auto"/>
          <w:left w:val="single" w:sz="4" w:space="4" w:color="auto"/>
          <w:bottom w:val="single" w:sz="4" w:space="1" w:color="auto"/>
          <w:right w:val="single" w:sz="4" w:space="4" w:color="auto"/>
        </w:pBdr>
        <w:spacing w:line="276" w:lineRule="auto"/>
        <w:ind w:right="-1"/>
        <w:jc w:val="center"/>
        <w:rPr>
          <w:rFonts w:asciiTheme="minorHAnsi" w:hAnsiTheme="minorHAnsi" w:cstheme="minorHAnsi"/>
          <w:b/>
          <w:caps/>
          <w:sz w:val="22"/>
          <w:szCs w:val="24"/>
        </w:rPr>
      </w:pPr>
      <w:r w:rsidRPr="00B241A1">
        <w:rPr>
          <w:rFonts w:asciiTheme="minorHAnsi" w:hAnsiTheme="minorHAnsi" w:cstheme="minorHAnsi"/>
          <w:b/>
          <w:caps/>
          <w:sz w:val="22"/>
          <w:szCs w:val="24"/>
        </w:rPr>
        <w:t>Valeur d’assurance des éléments de l’exposition</w:t>
      </w:r>
    </w:p>
    <w:p w:rsidR="000C5140" w:rsidRPr="006F2CBC" w:rsidRDefault="000C5140" w:rsidP="006F2CBC">
      <w:pPr>
        <w:spacing w:line="276" w:lineRule="auto"/>
        <w:ind w:left="709" w:right="-1"/>
        <w:jc w:val="both"/>
        <w:rPr>
          <w:rFonts w:asciiTheme="minorHAnsi" w:hAnsiTheme="minorHAnsi" w:cstheme="minorHAnsi"/>
          <w:b/>
        </w:rPr>
      </w:pPr>
    </w:p>
    <w:p w:rsidR="008707E7" w:rsidRPr="006F2CBC" w:rsidRDefault="008707E7" w:rsidP="006F2CBC">
      <w:pPr>
        <w:spacing w:line="276" w:lineRule="auto"/>
        <w:ind w:left="709" w:right="-1"/>
        <w:jc w:val="both"/>
        <w:rPr>
          <w:rFonts w:asciiTheme="minorHAnsi" w:hAnsiTheme="minorHAnsi" w:cstheme="minorHAnsi"/>
          <w:b/>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2263"/>
      </w:tblGrid>
      <w:tr w:rsidR="008707E7" w:rsidRPr="006F2CBC" w:rsidTr="000A5509">
        <w:tc>
          <w:tcPr>
            <w:tcW w:w="7087" w:type="dxa"/>
            <w:vAlign w:val="bottom"/>
          </w:tcPr>
          <w:p w:rsidR="008707E7" w:rsidRPr="002B7AA3" w:rsidRDefault="008707E7" w:rsidP="006F2CBC">
            <w:pPr>
              <w:spacing w:line="276" w:lineRule="auto"/>
              <w:ind w:right="-1"/>
              <w:jc w:val="both"/>
              <w:rPr>
                <w:rFonts w:asciiTheme="minorHAnsi" w:hAnsiTheme="minorHAnsi" w:cstheme="minorHAnsi"/>
                <w:bCs/>
              </w:rPr>
            </w:pPr>
          </w:p>
          <w:p w:rsidR="008707E7" w:rsidRPr="002B7AA3" w:rsidRDefault="008707E7" w:rsidP="006F2CBC">
            <w:pPr>
              <w:spacing w:line="276" w:lineRule="auto"/>
              <w:ind w:right="-1"/>
              <w:jc w:val="both"/>
              <w:rPr>
                <w:rFonts w:asciiTheme="minorHAnsi" w:hAnsiTheme="minorHAnsi" w:cstheme="minorHAnsi"/>
                <w:bCs/>
              </w:rPr>
            </w:pPr>
          </w:p>
          <w:p w:rsidR="008707E7" w:rsidRPr="002B7AA3" w:rsidRDefault="002B7AA3" w:rsidP="000A5509">
            <w:pPr>
              <w:spacing w:line="276" w:lineRule="auto"/>
              <w:ind w:right="-1"/>
              <w:jc w:val="both"/>
              <w:rPr>
                <w:rFonts w:asciiTheme="minorHAnsi" w:hAnsiTheme="minorHAnsi" w:cstheme="minorHAnsi"/>
                <w:bCs/>
              </w:rPr>
            </w:pPr>
            <w:r w:rsidRPr="002B7AA3">
              <w:rPr>
                <w:rFonts w:asciiTheme="minorHAnsi" w:hAnsiTheme="minorHAnsi" w:cstheme="minorHAnsi"/>
                <w:bCs/>
              </w:rPr>
              <w:t>15 panneaux sur le patrimoine naturel ligérien</w:t>
            </w:r>
          </w:p>
        </w:tc>
        <w:tc>
          <w:tcPr>
            <w:tcW w:w="2263" w:type="dxa"/>
            <w:vAlign w:val="bottom"/>
          </w:tcPr>
          <w:p w:rsidR="008707E7" w:rsidRPr="002B7AA3" w:rsidRDefault="00165629" w:rsidP="006F2CBC">
            <w:pPr>
              <w:spacing w:line="276" w:lineRule="auto"/>
              <w:ind w:right="-1"/>
              <w:jc w:val="both"/>
              <w:rPr>
                <w:rFonts w:asciiTheme="minorHAnsi" w:hAnsiTheme="minorHAnsi" w:cstheme="minorHAnsi"/>
                <w:bCs/>
              </w:rPr>
            </w:pPr>
            <w:r>
              <w:rPr>
                <w:rFonts w:asciiTheme="minorHAnsi" w:hAnsiTheme="minorHAnsi" w:cstheme="minorHAnsi"/>
                <w:bCs/>
              </w:rPr>
              <w:t>7177,20</w:t>
            </w:r>
            <w:r w:rsidR="008B5B0A">
              <w:rPr>
                <w:rFonts w:asciiTheme="minorHAnsi" w:hAnsiTheme="minorHAnsi" w:cstheme="minorHAnsi"/>
                <w:bCs/>
              </w:rPr>
              <w:t xml:space="preserve">€ </w:t>
            </w:r>
          </w:p>
        </w:tc>
      </w:tr>
      <w:tr w:rsidR="008707E7" w:rsidRPr="006F2CBC" w:rsidTr="000A5509">
        <w:tc>
          <w:tcPr>
            <w:tcW w:w="7087" w:type="dxa"/>
          </w:tcPr>
          <w:p w:rsidR="008707E7" w:rsidRPr="002B7AA3" w:rsidRDefault="00B21EAC" w:rsidP="006F2CBC">
            <w:pPr>
              <w:spacing w:line="276" w:lineRule="auto"/>
              <w:ind w:right="-1"/>
              <w:jc w:val="both"/>
              <w:rPr>
                <w:rFonts w:asciiTheme="minorHAnsi" w:hAnsiTheme="minorHAnsi" w:cstheme="minorHAnsi"/>
                <w:bCs/>
              </w:rPr>
            </w:pPr>
            <w:r w:rsidRPr="002B7AA3">
              <w:rPr>
                <w:rFonts w:asciiTheme="minorHAnsi" w:hAnsiTheme="minorHAnsi" w:cstheme="minorHAnsi"/>
                <w:bCs/>
              </w:rPr>
              <w:t xml:space="preserve"> </w:t>
            </w:r>
          </w:p>
          <w:p w:rsidR="008707E7" w:rsidRPr="002B7AA3" w:rsidRDefault="008707E7" w:rsidP="006F2CBC">
            <w:pPr>
              <w:spacing w:line="276" w:lineRule="auto"/>
              <w:ind w:right="-1"/>
              <w:jc w:val="both"/>
              <w:rPr>
                <w:rFonts w:asciiTheme="minorHAnsi" w:hAnsiTheme="minorHAnsi" w:cstheme="minorHAnsi"/>
                <w:bCs/>
              </w:rPr>
            </w:pPr>
          </w:p>
        </w:tc>
        <w:tc>
          <w:tcPr>
            <w:tcW w:w="2263" w:type="dxa"/>
          </w:tcPr>
          <w:p w:rsidR="008707E7" w:rsidRPr="002B7AA3" w:rsidRDefault="008707E7" w:rsidP="006F2CBC">
            <w:pPr>
              <w:spacing w:line="276" w:lineRule="auto"/>
              <w:ind w:right="-1"/>
              <w:jc w:val="both"/>
              <w:rPr>
                <w:rFonts w:asciiTheme="minorHAnsi" w:hAnsiTheme="minorHAnsi" w:cstheme="minorHAnsi"/>
                <w:bCs/>
              </w:rPr>
            </w:pPr>
          </w:p>
          <w:p w:rsidR="008707E7" w:rsidRPr="002B7AA3" w:rsidRDefault="00B21EAC" w:rsidP="006F2CBC">
            <w:pPr>
              <w:spacing w:line="276" w:lineRule="auto"/>
              <w:ind w:right="-1"/>
              <w:jc w:val="both"/>
              <w:rPr>
                <w:rFonts w:asciiTheme="minorHAnsi" w:hAnsiTheme="minorHAnsi" w:cstheme="minorHAnsi"/>
                <w:bCs/>
              </w:rPr>
            </w:pPr>
            <w:r w:rsidRPr="002B7AA3">
              <w:rPr>
                <w:rFonts w:asciiTheme="minorHAnsi" w:hAnsiTheme="minorHAnsi" w:cstheme="minorHAnsi"/>
                <w:bCs/>
              </w:rPr>
              <w:t xml:space="preserve"> </w:t>
            </w:r>
          </w:p>
        </w:tc>
      </w:tr>
      <w:tr w:rsidR="008707E7" w:rsidRPr="006F2CBC" w:rsidTr="000A5509">
        <w:tc>
          <w:tcPr>
            <w:tcW w:w="7087" w:type="dxa"/>
          </w:tcPr>
          <w:p w:rsidR="008707E7" w:rsidRPr="002B7AA3" w:rsidRDefault="008707E7" w:rsidP="006F2CBC">
            <w:pPr>
              <w:spacing w:line="276" w:lineRule="auto"/>
              <w:ind w:right="-1"/>
              <w:jc w:val="both"/>
              <w:rPr>
                <w:rFonts w:asciiTheme="minorHAnsi" w:hAnsiTheme="minorHAnsi" w:cstheme="minorHAnsi"/>
                <w:bCs/>
              </w:rPr>
            </w:pPr>
          </w:p>
          <w:p w:rsidR="008707E7" w:rsidRPr="002B7AA3" w:rsidRDefault="008707E7" w:rsidP="006F2CBC">
            <w:pPr>
              <w:spacing w:line="276" w:lineRule="auto"/>
              <w:ind w:right="-1"/>
              <w:jc w:val="both"/>
              <w:rPr>
                <w:rFonts w:asciiTheme="minorHAnsi" w:hAnsiTheme="minorHAnsi" w:cstheme="minorHAnsi"/>
                <w:b/>
              </w:rPr>
            </w:pPr>
            <w:r w:rsidRPr="002B7AA3">
              <w:rPr>
                <w:rFonts w:asciiTheme="minorHAnsi" w:hAnsiTheme="minorHAnsi" w:cstheme="minorHAnsi"/>
                <w:b/>
              </w:rPr>
              <w:t xml:space="preserve">TOTAL </w:t>
            </w:r>
          </w:p>
          <w:p w:rsidR="008707E7" w:rsidRPr="002B7AA3" w:rsidRDefault="008707E7" w:rsidP="006F2CBC">
            <w:pPr>
              <w:spacing w:line="276" w:lineRule="auto"/>
              <w:ind w:right="-1"/>
              <w:jc w:val="both"/>
              <w:rPr>
                <w:rFonts w:asciiTheme="minorHAnsi" w:hAnsiTheme="minorHAnsi" w:cstheme="minorHAnsi"/>
                <w:bCs/>
              </w:rPr>
            </w:pPr>
          </w:p>
        </w:tc>
        <w:tc>
          <w:tcPr>
            <w:tcW w:w="2263" w:type="dxa"/>
          </w:tcPr>
          <w:p w:rsidR="008707E7" w:rsidRPr="002B7AA3" w:rsidRDefault="008707E7" w:rsidP="006F2CBC">
            <w:pPr>
              <w:spacing w:line="276" w:lineRule="auto"/>
              <w:ind w:right="-1"/>
              <w:jc w:val="both"/>
              <w:rPr>
                <w:rFonts w:asciiTheme="minorHAnsi" w:hAnsiTheme="minorHAnsi" w:cstheme="minorHAnsi"/>
                <w:bCs/>
              </w:rPr>
            </w:pPr>
          </w:p>
          <w:p w:rsidR="008707E7" w:rsidRPr="002B7AA3" w:rsidRDefault="00165629" w:rsidP="006F2CBC">
            <w:pPr>
              <w:spacing w:line="276" w:lineRule="auto"/>
              <w:ind w:right="-1"/>
              <w:jc w:val="both"/>
              <w:rPr>
                <w:rFonts w:asciiTheme="minorHAnsi" w:hAnsiTheme="minorHAnsi" w:cstheme="minorHAnsi"/>
                <w:b/>
              </w:rPr>
            </w:pPr>
            <w:r>
              <w:rPr>
                <w:rFonts w:asciiTheme="minorHAnsi" w:hAnsiTheme="minorHAnsi" w:cstheme="minorHAnsi"/>
                <w:bCs/>
              </w:rPr>
              <w:t>7177,20</w:t>
            </w:r>
            <w:r w:rsidR="008B5B0A">
              <w:rPr>
                <w:rFonts w:asciiTheme="minorHAnsi" w:hAnsiTheme="minorHAnsi" w:cstheme="minorHAnsi"/>
                <w:bCs/>
              </w:rPr>
              <w:t>€</w:t>
            </w:r>
          </w:p>
        </w:tc>
      </w:tr>
    </w:tbl>
    <w:p w:rsidR="000C5140" w:rsidRPr="006F2CBC" w:rsidRDefault="000C5140" w:rsidP="006F2CBC">
      <w:pPr>
        <w:spacing w:line="276" w:lineRule="auto"/>
        <w:ind w:left="709" w:right="-1"/>
        <w:jc w:val="both"/>
        <w:rPr>
          <w:rFonts w:asciiTheme="minorHAnsi" w:hAnsiTheme="minorHAnsi" w:cstheme="minorHAnsi"/>
          <w:b/>
        </w:rPr>
      </w:pPr>
    </w:p>
    <w:p w:rsidR="004B4BD8" w:rsidRPr="006F2CBC" w:rsidRDefault="004B4BD8" w:rsidP="006F2CBC">
      <w:pPr>
        <w:spacing w:line="276" w:lineRule="auto"/>
        <w:ind w:left="709" w:right="-1"/>
        <w:jc w:val="both"/>
        <w:rPr>
          <w:rFonts w:asciiTheme="minorHAnsi" w:hAnsiTheme="minorHAnsi" w:cstheme="minorHAnsi"/>
          <w:b/>
          <w:sz w:val="28"/>
        </w:rPr>
      </w:pPr>
    </w:p>
    <w:p w:rsidR="004B4BD8" w:rsidRPr="006F2CBC" w:rsidRDefault="004B4BD8" w:rsidP="006F2CBC">
      <w:pPr>
        <w:spacing w:line="276" w:lineRule="auto"/>
        <w:ind w:left="709" w:right="-1"/>
        <w:jc w:val="both"/>
        <w:rPr>
          <w:rFonts w:asciiTheme="minorHAnsi" w:hAnsiTheme="minorHAnsi" w:cstheme="minorHAnsi"/>
          <w:b/>
          <w:sz w:val="28"/>
        </w:rPr>
      </w:pPr>
    </w:p>
    <w:sectPr w:rsidR="004B4BD8" w:rsidRPr="006F2CBC" w:rsidSect="006F2CBC">
      <w:footerReference w:type="even" r:id="rId7"/>
      <w:footerReference w:type="default" r:id="rId8"/>
      <w:headerReference w:type="first" r:id="rId9"/>
      <w:footerReference w:type="first" r:id="rId10"/>
      <w:pgSz w:w="11906" w:h="16838"/>
      <w:pgMar w:top="2127" w:right="1417" w:bottom="1417" w:left="127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BCD" w:rsidRDefault="00624BCD">
      <w:r>
        <w:separator/>
      </w:r>
    </w:p>
  </w:endnote>
  <w:endnote w:type="continuationSeparator" w:id="0">
    <w:p w:rsidR="00624BCD" w:rsidRDefault="00624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JHOLE C+ News Gothic BT">
    <w:altName w:val="News Gothic"/>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JHOLC C+ News Gothic BT">
    <w:altName w:val="News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E3F" w:rsidRDefault="00C71E3F">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rsidR="00C71E3F" w:rsidRDefault="00C71E3F">
    <w:pPr>
      <w:pStyle w:val="Pieddepag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BC" w:rsidRPr="006F2CBC" w:rsidRDefault="006F2CBC" w:rsidP="0012188A">
    <w:pPr>
      <w:pStyle w:val="Default"/>
      <w:spacing w:after="0" w:line="198" w:lineRule="atLeast"/>
      <w:jc w:val="right"/>
      <w:rPr>
        <w:rFonts w:asciiTheme="minorHAnsi" w:hAnsiTheme="minorHAnsi" w:cstheme="minorHAnsi"/>
        <w:bCs/>
        <w:color w:val="000101"/>
        <w:sz w:val="14"/>
        <w:szCs w:val="12"/>
      </w:rPr>
    </w:pPr>
    <w:r w:rsidRPr="006F2CBC">
      <w:rPr>
        <w:rFonts w:asciiTheme="minorHAnsi" w:hAnsiTheme="minorHAnsi" w:cstheme="minorHAnsi"/>
        <w:bCs/>
        <w:color w:val="36B448"/>
        <w:sz w:val="14"/>
        <w:szCs w:val="12"/>
      </w:rPr>
      <w:t>Fédération des Conservatoires d’espaces naturels</w:t>
    </w:r>
    <w:r w:rsidRPr="0012188A">
      <w:rPr>
        <w:rFonts w:asciiTheme="minorHAnsi" w:hAnsiTheme="minorHAnsi" w:cstheme="minorHAnsi"/>
        <w:bCs/>
        <w:color w:val="002060"/>
        <w:sz w:val="14"/>
        <w:szCs w:val="12"/>
      </w:rPr>
      <w:t>,</w:t>
    </w:r>
    <w:r w:rsidR="0012188A" w:rsidRPr="0012188A">
      <w:rPr>
        <w:rFonts w:asciiTheme="minorHAnsi" w:hAnsiTheme="minorHAnsi" w:cstheme="minorHAnsi"/>
        <w:bCs/>
        <w:color w:val="002060"/>
        <w:sz w:val="14"/>
        <w:szCs w:val="12"/>
      </w:rPr>
      <w:t xml:space="preserve">   </w:t>
    </w:r>
    <w:r w:rsidR="0012188A">
      <w:rPr>
        <w:rFonts w:asciiTheme="minorHAnsi" w:hAnsiTheme="minorHAnsi" w:cstheme="minorHAnsi"/>
        <w:bCs/>
        <w:color w:val="000101"/>
        <w:sz w:val="14"/>
        <w:szCs w:val="12"/>
      </w:rPr>
      <w:t xml:space="preserve">                                                                                           </w:t>
    </w:r>
    <w:r w:rsidR="0012188A" w:rsidRPr="0012188A">
      <w:rPr>
        <w:rFonts w:asciiTheme="minorHAnsi" w:hAnsiTheme="minorHAnsi" w:cstheme="minorHAnsi"/>
        <w:bCs/>
        <w:color w:val="000101"/>
        <w:sz w:val="14"/>
        <w:szCs w:val="12"/>
      </w:rPr>
      <w:fldChar w:fldCharType="begin"/>
    </w:r>
    <w:r w:rsidR="0012188A" w:rsidRPr="0012188A">
      <w:rPr>
        <w:rFonts w:asciiTheme="minorHAnsi" w:hAnsiTheme="minorHAnsi" w:cstheme="minorHAnsi"/>
        <w:bCs/>
        <w:color w:val="000101"/>
        <w:sz w:val="14"/>
        <w:szCs w:val="12"/>
      </w:rPr>
      <w:instrText>PAGE   \* MERGEFORMAT</w:instrText>
    </w:r>
    <w:r w:rsidR="0012188A" w:rsidRPr="0012188A">
      <w:rPr>
        <w:rFonts w:asciiTheme="minorHAnsi" w:hAnsiTheme="minorHAnsi" w:cstheme="minorHAnsi"/>
        <w:bCs/>
        <w:color w:val="000101"/>
        <w:sz w:val="14"/>
        <w:szCs w:val="12"/>
      </w:rPr>
      <w:fldChar w:fldCharType="separate"/>
    </w:r>
    <w:r w:rsidR="00165629">
      <w:rPr>
        <w:rFonts w:asciiTheme="minorHAnsi" w:hAnsiTheme="minorHAnsi" w:cstheme="minorHAnsi"/>
        <w:bCs/>
        <w:noProof/>
        <w:color w:val="000101"/>
        <w:sz w:val="14"/>
        <w:szCs w:val="12"/>
      </w:rPr>
      <w:t>5</w:t>
    </w:r>
    <w:r w:rsidR="0012188A" w:rsidRPr="0012188A">
      <w:rPr>
        <w:rFonts w:asciiTheme="minorHAnsi" w:hAnsiTheme="minorHAnsi" w:cstheme="minorHAnsi"/>
        <w:bCs/>
        <w:color w:val="000101"/>
        <w:sz w:val="14"/>
        <w:szCs w:val="12"/>
      </w:rPr>
      <w:fldChar w:fldCharType="end"/>
    </w:r>
    <w:r w:rsidR="0012188A">
      <w:rPr>
        <w:rFonts w:asciiTheme="minorHAnsi" w:hAnsiTheme="minorHAnsi" w:cstheme="minorHAnsi"/>
        <w:bCs/>
        <w:color w:val="000101"/>
        <w:sz w:val="14"/>
        <w:szCs w:val="12"/>
      </w:rPr>
      <w:t>/5</w:t>
    </w:r>
  </w:p>
  <w:p w:rsidR="006F2CBC" w:rsidRPr="006F2CBC" w:rsidRDefault="006F2CBC" w:rsidP="006F2CBC">
    <w:pPr>
      <w:pStyle w:val="Default"/>
      <w:spacing w:after="0" w:line="198" w:lineRule="atLeast"/>
      <w:jc w:val="center"/>
      <w:rPr>
        <w:rFonts w:asciiTheme="minorHAnsi" w:hAnsiTheme="minorHAnsi" w:cstheme="minorHAnsi"/>
        <w:bCs/>
        <w:color w:val="1F497D"/>
        <w:sz w:val="14"/>
        <w:szCs w:val="12"/>
      </w:rPr>
    </w:pPr>
    <w:r w:rsidRPr="006F2CBC">
      <w:rPr>
        <w:rFonts w:asciiTheme="minorHAnsi" w:hAnsiTheme="minorHAnsi" w:cstheme="minorHAnsi"/>
        <w:bCs/>
        <w:color w:val="1F497D"/>
        <w:sz w:val="14"/>
        <w:szCs w:val="12"/>
      </w:rPr>
      <w:t>6, rue Jeanne d’Arc 45000 Orléans - Association loi 1908</w:t>
    </w:r>
  </w:p>
  <w:p w:rsidR="006F2CBC" w:rsidRDefault="006F2CBC" w:rsidP="006F2CBC">
    <w:pPr>
      <w:pStyle w:val="Default"/>
      <w:spacing w:line="198" w:lineRule="atLeast"/>
      <w:jc w:val="center"/>
      <w:rPr>
        <w:rStyle w:val="Lienhypertexte"/>
        <w:bCs/>
        <w:sz w:val="14"/>
        <w:szCs w:val="14"/>
      </w:rPr>
    </w:pPr>
    <w:r w:rsidRPr="006F2CBC">
      <w:rPr>
        <w:rFonts w:asciiTheme="minorHAnsi" w:hAnsiTheme="minorHAnsi" w:cstheme="minorHAnsi"/>
        <w:bCs/>
        <w:color w:val="1F497D"/>
        <w:sz w:val="14"/>
        <w:szCs w:val="12"/>
      </w:rPr>
      <w:t xml:space="preserve">Tél. 02 38 24 55 00 - fax 02 38 24 55 01 - courriel : </w:t>
    </w:r>
    <w:hyperlink r:id="rId1" w:history="1">
      <w:r w:rsidRPr="006F2CBC">
        <w:rPr>
          <w:rStyle w:val="Lienhypertexte"/>
          <w:rFonts w:asciiTheme="minorHAnsi" w:hAnsiTheme="minorHAnsi" w:cstheme="minorHAnsi"/>
          <w:bCs/>
          <w:sz w:val="14"/>
          <w:szCs w:val="12"/>
        </w:rPr>
        <w:t>pole.loire@reseau-cen.org</w:t>
      </w:r>
    </w:hyperlink>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BC" w:rsidRDefault="006F2CBC" w:rsidP="006F2CBC">
    <w:pPr>
      <w:pStyle w:val="Default"/>
      <w:spacing w:after="0" w:line="198" w:lineRule="atLeast"/>
      <w:jc w:val="right"/>
      <w:rPr>
        <w:bCs/>
        <w:color w:val="000101"/>
        <w:sz w:val="14"/>
        <w:szCs w:val="14"/>
      </w:rPr>
    </w:pPr>
    <w:r>
      <w:rPr>
        <w:rStyle w:val="Numrodepage"/>
      </w:rPr>
      <w:tab/>
    </w:r>
    <w:r>
      <w:rPr>
        <w:rStyle w:val="Numrodepage"/>
      </w:rPr>
      <w:tab/>
    </w:r>
    <w:r>
      <w:rPr>
        <w:bCs/>
        <w:noProof/>
        <w:color w:val="000101"/>
        <w:sz w:val="14"/>
        <w:szCs w:val="14"/>
      </w:rPr>
      <w:drawing>
        <wp:anchor distT="0" distB="0" distL="114300" distR="114300" simplePos="0" relativeHeight="251664384" behindDoc="0" locked="0" layoutInCell="1" allowOverlap="1" wp14:anchorId="32CC3FFE" wp14:editId="60BFC325">
          <wp:simplePos x="0" y="0"/>
          <wp:positionH relativeFrom="margin">
            <wp:align>left</wp:align>
          </wp:positionH>
          <wp:positionV relativeFrom="paragraph">
            <wp:posOffset>-54458</wp:posOffset>
          </wp:positionV>
          <wp:extent cx="2613025" cy="777875"/>
          <wp:effectExtent l="0" t="0" r="0" b="3175"/>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613025" cy="777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JHOLC C+ News Gothic BT" w:hAnsi="JHOLC C+ News Gothic BT" w:cs="JHOLC C+ News Gothic BT"/>
        <w:bCs/>
        <w:color w:val="36B448"/>
        <w:sz w:val="14"/>
        <w:szCs w:val="14"/>
      </w:rPr>
      <w:t xml:space="preserve">Fédération des Conservatoires </w:t>
    </w:r>
    <w:r w:rsidRPr="007D7D1D">
      <w:rPr>
        <w:rFonts w:ascii="JHOLC C+ News Gothic BT" w:hAnsi="JHOLC C+ News Gothic BT" w:cs="JHOLC C+ News Gothic BT"/>
        <w:bCs/>
        <w:color w:val="36B448"/>
        <w:sz w:val="14"/>
        <w:szCs w:val="14"/>
      </w:rPr>
      <w:t>d’espaces naturels</w:t>
    </w:r>
    <w:r w:rsidRPr="007D7D1D">
      <w:rPr>
        <w:bCs/>
        <w:color w:val="000101"/>
        <w:sz w:val="14"/>
        <w:szCs w:val="14"/>
      </w:rPr>
      <w:t>,</w:t>
    </w:r>
  </w:p>
  <w:p w:rsidR="006F2CBC" w:rsidRDefault="006F2CBC" w:rsidP="006F2CBC">
    <w:pPr>
      <w:pStyle w:val="Default"/>
      <w:spacing w:after="0" w:line="198" w:lineRule="atLeast"/>
      <w:jc w:val="right"/>
      <w:rPr>
        <w:bCs/>
        <w:color w:val="1F497D"/>
        <w:sz w:val="14"/>
        <w:szCs w:val="14"/>
      </w:rPr>
    </w:pPr>
    <w:r w:rsidRPr="007D7D1D">
      <w:rPr>
        <w:bCs/>
        <w:color w:val="000101"/>
        <w:sz w:val="14"/>
        <w:szCs w:val="14"/>
      </w:rPr>
      <w:t xml:space="preserve"> </w:t>
    </w:r>
    <w:r w:rsidRPr="007D7D1D">
      <w:rPr>
        <w:bCs/>
        <w:color w:val="1F497D"/>
        <w:sz w:val="14"/>
        <w:szCs w:val="14"/>
      </w:rPr>
      <w:t xml:space="preserve">6, rue Jeanne d’Arc 45000 Orléans - Association loi 1908 </w:t>
    </w:r>
  </w:p>
  <w:p w:rsidR="006F2CBC" w:rsidRDefault="006F2CBC" w:rsidP="006F2CBC">
    <w:pPr>
      <w:pStyle w:val="Default"/>
      <w:spacing w:line="198" w:lineRule="atLeast"/>
      <w:jc w:val="right"/>
      <w:rPr>
        <w:rStyle w:val="Lienhypertexte"/>
        <w:bCs/>
        <w:sz w:val="14"/>
        <w:szCs w:val="14"/>
      </w:rPr>
    </w:pPr>
    <w:r w:rsidRPr="007D7D1D">
      <w:rPr>
        <w:bCs/>
        <w:color w:val="1F497D"/>
        <w:sz w:val="14"/>
        <w:szCs w:val="14"/>
      </w:rPr>
      <w:t>Tél. 02 38 24 55 00 - fax</w:t>
    </w:r>
    <w:r>
      <w:rPr>
        <w:bCs/>
        <w:color w:val="1F497D"/>
        <w:sz w:val="14"/>
        <w:szCs w:val="14"/>
      </w:rPr>
      <w:t xml:space="preserve"> 02 38 24 55 01 - courriel : </w:t>
    </w:r>
    <w:hyperlink r:id="rId2" w:history="1">
      <w:r w:rsidRPr="00971128">
        <w:rPr>
          <w:rStyle w:val="Lienhypertexte"/>
          <w:bCs/>
          <w:sz w:val="14"/>
          <w:szCs w:val="14"/>
        </w:rPr>
        <w:t>pole.loire@reseau-cen.org</w:t>
      </w:r>
    </w:hyperlink>
  </w:p>
  <w:p w:rsidR="00C71E3F" w:rsidRPr="006F2CBC" w:rsidRDefault="006F2CBC" w:rsidP="006F2CBC">
    <w:pPr>
      <w:pStyle w:val="Default"/>
      <w:spacing w:after="0" w:line="198" w:lineRule="atLeast"/>
      <w:rPr>
        <w:rStyle w:val="Numrodepage"/>
        <w:bCs/>
        <w:color w:val="1F497D"/>
        <w:sz w:val="14"/>
        <w:szCs w:val="14"/>
      </w:rPr>
    </w:pPr>
    <w:r w:rsidRPr="0072305D">
      <w:rPr>
        <w:color w:val="7F7F7F" w:themeColor="text1" w:themeTint="80"/>
        <w:sz w:val="12"/>
      </w:rPr>
      <w:t>Cette opération est financée par l’Union européenne. L’Europe s’engage sur le bassin de la Loire avec le Fonds Européen de Développement Régional.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BCD" w:rsidRDefault="00624BCD">
      <w:r>
        <w:separator/>
      </w:r>
    </w:p>
  </w:footnote>
  <w:footnote w:type="continuationSeparator" w:id="0">
    <w:p w:rsidR="00624BCD" w:rsidRDefault="00624B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2CBC" w:rsidRDefault="006F2CBC">
    <w:pPr>
      <w:pStyle w:val="En-tte"/>
    </w:pPr>
    <w:r w:rsidRPr="006F2CBC">
      <w:rPr>
        <w:noProof/>
      </w:rPr>
      <w:drawing>
        <wp:anchor distT="0" distB="0" distL="114300" distR="114300" simplePos="0" relativeHeight="251659264" behindDoc="0" locked="0" layoutInCell="1" allowOverlap="1" wp14:anchorId="7E746DE9" wp14:editId="53A99275">
          <wp:simplePos x="0" y="0"/>
          <wp:positionH relativeFrom="margin">
            <wp:align>right</wp:align>
          </wp:positionH>
          <wp:positionV relativeFrom="paragraph">
            <wp:posOffset>-27295</wp:posOffset>
          </wp:positionV>
          <wp:extent cx="1357351" cy="54102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lgn"/>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57351" cy="5410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CBC">
      <w:rPr>
        <w:noProof/>
      </w:rPr>
      <w:drawing>
        <wp:anchor distT="0" distB="0" distL="114300" distR="114300" simplePos="0" relativeHeight="251660288" behindDoc="0" locked="0" layoutInCell="1" allowOverlap="1" wp14:anchorId="08028348" wp14:editId="637325CB">
          <wp:simplePos x="0" y="0"/>
          <wp:positionH relativeFrom="margin">
            <wp:align>left</wp:align>
          </wp:positionH>
          <wp:positionV relativeFrom="paragraph">
            <wp:posOffset>3384</wp:posOffset>
          </wp:positionV>
          <wp:extent cx="1558290" cy="570865"/>
          <wp:effectExtent l="0" t="0" r="3810" b="63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EN_la_federation"/>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1558290" cy="5708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C63447"/>
    <w:multiLevelType w:val="singleLevel"/>
    <w:tmpl w:val="FFFFFFFF"/>
    <w:lvl w:ilvl="0">
      <w:start w:val="1"/>
      <w:numFmt w:val="bullet"/>
      <w:lvlText w:val=""/>
      <w:legacy w:legacy="1" w:legacySpace="0" w:legacyIndent="283"/>
      <w:lvlJc w:val="left"/>
      <w:pPr>
        <w:ind w:left="709" w:hanging="283"/>
      </w:pPr>
      <w:rPr>
        <w:rFonts w:ascii="Wingdings" w:hAnsi="Wingdings" w:hint="default"/>
        <w:b w:val="0"/>
        <w:i w:val="0"/>
        <w:sz w:val="20"/>
        <w:u w:val="none"/>
      </w:rPr>
    </w:lvl>
  </w:abstractNum>
  <w:abstractNum w:abstractNumId="2" w15:restartNumberingAfterBreak="0">
    <w:nsid w:val="0EF03DA1"/>
    <w:multiLevelType w:val="singleLevel"/>
    <w:tmpl w:val="FFFFFFFF"/>
    <w:lvl w:ilvl="0">
      <w:start w:val="1"/>
      <w:numFmt w:val="bullet"/>
      <w:lvlText w:val=""/>
      <w:legacy w:legacy="1" w:legacySpace="0" w:legacyIndent="283"/>
      <w:lvlJc w:val="left"/>
      <w:pPr>
        <w:ind w:left="709" w:hanging="283"/>
      </w:pPr>
      <w:rPr>
        <w:rFonts w:ascii="Wingdings" w:hAnsi="Wingdings" w:hint="default"/>
        <w:b w:val="0"/>
        <w:i w:val="0"/>
        <w:sz w:val="20"/>
        <w:u w:val="none"/>
      </w:rPr>
    </w:lvl>
  </w:abstractNum>
  <w:abstractNum w:abstractNumId="3" w15:restartNumberingAfterBreak="0">
    <w:nsid w:val="16DE6F11"/>
    <w:multiLevelType w:val="hybridMultilevel"/>
    <w:tmpl w:val="5052EB66"/>
    <w:lvl w:ilvl="0" w:tplc="A77E1E68">
      <w:start w:val="1"/>
      <w:numFmt w:val="bullet"/>
      <w:lvlText w:val=""/>
      <w:lvlJc w:val="left"/>
      <w:pPr>
        <w:tabs>
          <w:tab w:val="num" w:pos="1069"/>
        </w:tabs>
        <w:ind w:left="1069" w:hanging="360"/>
      </w:pPr>
      <w:rPr>
        <w:rFonts w:ascii="Symbol" w:hAnsi="Symbol" w:hint="default"/>
        <w:color w:val="0070C0"/>
      </w:rPr>
    </w:lvl>
    <w:lvl w:ilvl="1" w:tplc="040C0003">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17611C98"/>
    <w:multiLevelType w:val="hybridMultilevel"/>
    <w:tmpl w:val="B06EF03C"/>
    <w:lvl w:ilvl="0" w:tplc="6DD28B8A">
      <w:start w:val="4"/>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5" w15:restartNumberingAfterBreak="0">
    <w:nsid w:val="27DD0A95"/>
    <w:multiLevelType w:val="hybridMultilevel"/>
    <w:tmpl w:val="938AADDC"/>
    <w:lvl w:ilvl="0" w:tplc="7DF8375E">
      <w:start w:val="1"/>
      <w:numFmt w:val="bullet"/>
      <w:lvlText w:val=""/>
      <w:lvlJc w:val="left"/>
      <w:pPr>
        <w:tabs>
          <w:tab w:val="num" w:pos="1189"/>
        </w:tabs>
        <w:ind w:left="1189" w:hanging="360"/>
      </w:pPr>
      <w:rPr>
        <w:rFonts w:ascii="Wingdings" w:eastAsia="Times New Roman" w:hAnsi="Wingdings" w:cs="Arial" w:hint="default"/>
      </w:rPr>
    </w:lvl>
    <w:lvl w:ilvl="1" w:tplc="040C0003" w:tentative="1">
      <w:start w:val="1"/>
      <w:numFmt w:val="bullet"/>
      <w:lvlText w:val="o"/>
      <w:lvlJc w:val="left"/>
      <w:pPr>
        <w:tabs>
          <w:tab w:val="num" w:pos="1909"/>
        </w:tabs>
        <w:ind w:left="1909" w:hanging="360"/>
      </w:pPr>
      <w:rPr>
        <w:rFonts w:ascii="Courier New" w:hAnsi="Courier New" w:cs="Courier New" w:hint="default"/>
      </w:rPr>
    </w:lvl>
    <w:lvl w:ilvl="2" w:tplc="040C0005" w:tentative="1">
      <w:start w:val="1"/>
      <w:numFmt w:val="bullet"/>
      <w:lvlText w:val=""/>
      <w:lvlJc w:val="left"/>
      <w:pPr>
        <w:tabs>
          <w:tab w:val="num" w:pos="2629"/>
        </w:tabs>
        <w:ind w:left="2629" w:hanging="360"/>
      </w:pPr>
      <w:rPr>
        <w:rFonts w:ascii="Wingdings" w:hAnsi="Wingdings" w:hint="default"/>
      </w:rPr>
    </w:lvl>
    <w:lvl w:ilvl="3" w:tplc="040C0001" w:tentative="1">
      <w:start w:val="1"/>
      <w:numFmt w:val="bullet"/>
      <w:lvlText w:val=""/>
      <w:lvlJc w:val="left"/>
      <w:pPr>
        <w:tabs>
          <w:tab w:val="num" w:pos="3349"/>
        </w:tabs>
        <w:ind w:left="3349" w:hanging="360"/>
      </w:pPr>
      <w:rPr>
        <w:rFonts w:ascii="Symbol" w:hAnsi="Symbol" w:hint="default"/>
      </w:rPr>
    </w:lvl>
    <w:lvl w:ilvl="4" w:tplc="040C0003" w:tentative="1">
      <w:start w:val="1"/>
      <w:numFmt w:val="bullet"/>
      <w:lvlText w:val="o"/>
      <w:lvlJc w:val="left"/>
      <w:pPr>
        <w:tabs>
          <w:tab w:val="num" w:pos="4069"/>
        </w:tabs>
        <w:ind w:left="4069" w:hanging="360"/>
      </w:pPr>
      <w:rPr>
        <w:rFonts w:ascii="Courier New" w:hAnsi="Courier New" w:cs="Courier New" w:hint="default"/>
      </w:rPr>
    </w:lvl>
    <w:lvl w:ilvl="5" w:tplc="040C0005" w:tentative="1">
      <w:start w:val="1"/>
      <w:numFmt w:val="bullet"/>
      <w:lvlText w:val=""/>
      <w:lvlJc w:val="left"/>
      <w:pPr>
        <w:tabs>
          <w:tab w:val="num" w:pos="4789"/>
        </w:tabs>
        <w:ind w:left="4789" w:hanging="360"/>
      </w:pPr>
      <w:rPr>
        <w:rFonts w:ascii="Wingdings" w:hAnsi="Wingdings" w:hint="default"/>
      </w:rPr>
    </w:lvl>
    <w:lvl w:ilvl="6" w:tplc="040C0001" w:tentative="1">
      <w:start w:val="1"/>
      <w:numFmt w:val="bullet"/>
      <w:lvlText w:val=""/>
      <w:lvlJc w:val="left"/>
      <w:pPr>
        <w:tabs>
          <w:tab w:val="num" w:pos="5509"/>
        </w:tabs>
        <w:ind w:left="5509" w:hanging="360"/>
      </w:pPr>
      <w:rPr>
        <w:rFonts w:ascii="Symbol" w:hAnsi="Symbol" w:hint="default"/>
      </w:rPr>
    </w:lvl>
    <w:lvl w:ilvl="7" w:tplc="040C0003" w:tentative="1">
      <w:start w:val="1"/>
      <w:numFmt w:val="bullet"/>
      <w:lvlText w:val="o"/>
      <w:lvlJc w:val="left"/>
      <w:pPr>
        <w:tabs>
          <w:tab w:val="num" w:pos="6229"/>
        </w:tabs>
        <w:ind w:left="6229" w:hanging="360"/>
      </w:pPr>
      <w:rPr>
        <w:rFonts w:ascii="Courier New" w:hAnsi="Courier New" w:cs="Courier New" w:hint="default"/>
      </w:rPr>
    </w:lvl>
    <w:lvl w:ilvl="8" w:tplc="040C0005" w:tentative="1">
      <w:start w:val="1"/>
      <w:numFmt w:val="bullet"/>
      <w:lvlText w:val=""/>
      <w:lvlJc w:val="left"/>
      <w:pPr>
        <w:tabs>
          <w:tab w:val="num" w:pos="6949"/>
        </w:tabs>
        <w:ind w:left="6949" w:hanging="360"/>
      </w:pPr>
      <w:rPr>
        <w:rFonts w:ascii="Wingdings" w:hAnsi="Wingdings" w:hint="default"/>
      </w:rPr>
    </w:lvl>
  </w:abstractNum>
  <w:abstractNum w:abstractNumId="6" w15:restartNumberingAfterBreak="0">
    <w:nsid w:val="38DC7D4C"/>
    <w:multiLevelType w:val="hybridMultilevel"/>
    <w:tmpl w:val="C5749370"/>
    <w:lvl w:ilvl="0" w:tplc="275E9634">
      <w:start w:val="2"/>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3A8826B1"/>
    <w:multiLevelType w:val="singleLevel"/>
    <w:tmpl w:val="FC54B05C"/>
    <w:lvl w:ilvl="0">
      <w:numFmt w:val="bullet"/>
      <w:lvlText w:val="-"/>
      <w:lvlJc w:val="left"/>
      <w:pPr>
        <w:tabs>
          <w:tab w:val="num" w:pos="1494"/>
        </w:tabs>
        <w:ind w:left="1494" w:hanging="360"/>
      </w:pPr>
      <w:rPr>
        <w:rFonts w:hint="default"/>
      </w:rPr>
    </w:lvl>
  </w:abstractNum>
  <w:abstractNum w:abstractNumId="8" w15:restartNumberingAfterBreak="0">
    <w:nsid w:val="42546352"/>
    <w:multiLevelType w:val="singleLevel"/>
    <w:tmpl w:val="FFFFFFFF"/>
    <w:lvl w:ilvl="0">
      <w:start w:val="1"/>
      <w:numFmt w:val="bullet"/>
      <w:lvlText w:val=""/>
      <w:legacy w:legacy="1" w:legacySpace="0" w:legacyIndent="283"/>
      <w:lvlJc w:val="left"/>
      <w:pPr>
        <w:ind w:left="709" w:hanging="283"/>
      </w:pPr>
      <w:rPr>
        <w:rFonts w:ascii="Wingdings" w:hAnsi="Wingdings" w:hint="default"/>
        <w:b w:val="0"/>
        <w:i w:val="0"/>
        <w:sz w:val="20"/>
        <w:u w:val="none"/>
      </w:rPr>
    </w:lvl>
  </w:abstractNum>
  <w:abstractNum w:abstractNumId="9" w15:restartNumberingAfterBreak="0">
    <w:nsid w:val="442C199C"/>
    <w:multiLevelType w:val="hybridMultilevel"/>
    <w:tmpl w:val="B20A9534"/>
    <w:lvl w:ilvl="0" w:tplc="E9CA9034">
      <w:start w:val="1"/>
      <w:numFmt w:val="bullet"/>
      <w:lvlText w:val=""/>
      <w:lvlJc w:val="left"/>
      <w:pPr>
        <w:tabs>
          <w:tab w:val="num" w:pos="1189"/>
        </w:tabs>
        <w:ind w:left="1189" w:hanging="360"/>
      </w:pPr>
      <w:rPr>
        <w:rFonts w:ascii="Wingdings" w:eastAsia="Times New Roman" w:hAnsi="Wingdings" w:cs="Arial" w:hint="default"/>
      </w:rPr>
    </w:lvl>
    <w:lvl w:ilvl="1" w:tplc="040C0003" w:tentative="1">
      <w:start w:val="1"/>
      <w:numFmt w:val="bullet"/>
      <w:lvlText w:val="o"/>
      <w:lvlJc w:val="left"/>
      <w:pPr>
        <w:tabs>
          <w:tab w:val="num" w:pos="1909"/>
        </w:tabs>
        <w:ind w:left="1909" w:hanging="360"/>
      </w:pPr>
      <w:rPr>
        <w:rFonts w:ascii="Courier New" w:hAnsi="Courier New" w:cs="Courier New" w:hint="default"/>
      </w:rPr>
    </w:lvl>
    <w:lvl w:ilvl="2" w:tplc="040C0005" w:tentative="1">
      <w:start w:val="1"/>
      <w:numFmt w:val="bullet"/>
      <w:lvlText w:val=""/>
      <w:lvlJc w:val="left"/>
      <w:pPr>
        <w:tabs>
          <w:tab w:val="num" w:pos="2629"/>
        </w:tabs>
        <w:ind w:left="2629" w:hanging="360"/>
      </w:pPr>
      <w:rPr>
        <w:rFonts w:ascii="Wingdings" w:hAnsi="Wingdings" w:hint="default"/>
      </w:rPr>
    </w:lvl>
    <w:lvl w:ilvl="3" w:tplc="040C0001" w:tentative="1">
      <w:start w:val="1"/>
      <w:numFmt w:val="bullet"/>
      <w:lvlText w:val=""/>
      <w:lvlJc w:val="left"/>
      <w:pPr>
        <w:tabs>
          <w:tab w:val="num" w:pos="3349"/>
        </w:tabs>
        <w:ind w:left="3349" w:hanging="360"/>
      </w:pPr>
      <w:rPr>
        <w:rFonts w:ascii="Symbol" w:hAnsi="Symbol" w:hint="default"/>
      </w:rPr>
    </w:lvl>
    <w:lvl w:ilvl="4" w:tplc="040C0003" w:tentative="1">
      <w:start w:val="1"/>
      <w:numFmt w:val="bullet"/>
      <w:lvlText w:val="o"/>
      <w:lvlJc w:val="left"/>
      <w:pPr>
        <w:tabs>
          <w:tab w:val="num" w:pos="4069"/>
        </w:tabs>
        <w:ind w:left="4069" w:hanging="360"/>
      </w:pPr>
      <w:rPr>
        <w:rFonts w:ascii="Courier New" w:hAnsi="Courier New" w:cs="Courier New" w:hint="default"/>
      </w:rPr>
    </w:lvl>
    <w:lvl w:ilvl="5" w:tplc="040C0005" w:tentative="1">
      <w:start w:val="1"/>
      <w:numFmt w:val="bullet"/>
      <w:lvlText w:val=""/>
      <w:lvlJc w:val="left"/>
      <w:pPr>
        <w:tabs>
          <w:tab w:val="num" w:pos="4789"/>
        </w:tabs>
        <w:ind w:left="4789" w:hanging="360"/>
      </w:pPr>
      <w:rPr>
        <w:rFonts w:ascii="Wingdings" w:hAnsi="Wingdings" w:hint="default"/>
      </w:rPr>
    </w:lvl>
    <w:lvl w:ilvl="6" w:tplc="040C0001" w:tentative="1">
      <w:start w:val="1"/>
      <w:numFmt w:val="bullet"/>
      <w:lvlText w:val=""/>
      <w:lvlJc w:val="left"/>
      <w:pPr>
        <w:tabs>
          <w:tab w:val="num" w:pos="5509"/>
        </w:tabs>
        <w:ind w:left="5509" w:hanging="360"/>
      </w:pPr>
      <w:rPr>
        <w:rFonts w:ascii="Symbol" w:hAnsi="Symbol" w:hint="default"/>
      </w:rPr>
    </w:lvl>
    <w:lvl w:ilvl="7" w:tplc="040C0003" w:tentative="1">
      <w:start w:val="1"/>
      <w:numFmt w:val="bullet"/>
      <w:lvlText w:val="o"/>
      <w:lvlJc w:val="left"/>
      <w:pPr>
        <w:tabs>
          <w:tab w:val="num" w:pos="6229"/>
        </w:tabs>
        <w:ind w:left="6229" w:hanging="360"/>
      </w:pPr>
      <w:rPr>
        <w:rFonts w:ascii="Courier New" w:hAnsi="Courier New" w:cs="Courier New" w:hint="default"/>
      </w:rPr>
    </w:lvl>
    <w:lvl w:ilvl="8" w:tplc="040C0005" w:tentative="1">
      <w:start w:val="1"/>
      <w:numFmt w:val="bullet"/>
      <w:lvlText w:val=""/>
      <w:lvlJc w:val="left"/>
      <w:pPr>
        <w:tabs>
          <w:tab w:val="num" w:pos="6949"/>
        </w:tabs>
        <w:ind w:left="6949" w:hanging="360"/>
      </w:pPr>
      <w:rPr>
        <w:rFonts w:ascii="Wingdings" w:hAnsi="Wingdings" w:hint="default"/>
      </w:rPr>
    </w:lvl>
  </w:abstractNum>
  <w:abstractNum w:abstractNumId="10" w15:restartNumberingAfterBreak="0">
    <w:nsid w:val="490171B6"/>
    <w:multiLevelType w:val="hybridMultilevel"/>
    <w:tmpl w:val="19369D8A"/>
    <w:lvl w:ilvl="0" w:tplc="26D0411C">
      <w:start w:val="9"/>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1" w15:restartNumberingAfterBreak="0">
    <w:nsid w:val="4ECE696D"/>
    <w:multiLevelType w:val="hybridMultilevel"/>
    <w:tmpl w:val="A086B8CE"/>
    <w:lvl w:ilvl="0" w:tplc="C9F4549E">
      <w:start w:val="9"/>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660B7AFF"/>
    <w:multiLevelType w:val="hybridMultilevel"/>
    <w:tmpl w:val="44862B1C"/>
    <w:lvl w:ilvl="0" w:tplc="2A7887CC">
      <w:start w:val="9"/>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3" w15:restartNumberingAfterBreak="0">
    <w:nsid w:val="7173259A"/>
    <w:multiLevelType w:val="hybridMultilevel"/>
    <w:tmpl w:val="664036E6"/>
    <w:lvl w:ilvl="0" w:tplc="A77E1E68">
      <w:start w:val="1"/>
      <w:numFmt w:val="bullet"/>
      <w:lvlText w:val=""/>
      <w:lvlJc w:val="left"/>
      <w:pPr>
        <w:ind w:left="1429" w:hanging="360"/>
      </w:pPr>
      <w:rPr>
        <w:rFonts w:ascii="Symbol" w:hAnsi="Symbol" w:hint="default"/>
        <w:color w:val="0070C0"/>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4" w15:restartNumberingAfterBreak="0">
    <w:nsid w:val="76C540F7"/>
    <w:multiLevelType w:val="hybridMultilevel"/>
    <w:tmpl w:val="6FEAC16A"/>
    <w:lvl w:ilvl="0" w:tplc="46741E44">
      <w:start w:val="9"/>
      <w:numFmt w:val="bullet"/>
      <w:lvlText w:val=""/>
      <w:lvlJc w:val="left"/>
      <w:pPr>
        <w:tabs>
          <w:tab w:val="num" w:pos="1069"/>
        </w:tabs>
        <w:ind w:left="1069" w:hanging="360"/>
      </w:pPr>
      <w:rPr>
        <w:rFonts w:ascii="Wingdings" w:eastAsia="Times New Roman" w:hAnsi="Wingdings" w:cs="Arial"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5" w15:restartNumberingAfterBreak="0">
    <w:nsid w:val="7B891569"/>
    <w:multiLevelType w:val="singleLevel"/>
    <w:tmpl w:val="FFFFFFFF"/>
    <w:lvl w:ilvl="0">
      <w:start w:val="1"/>
      <w:numFmt w:val="bullet"/>
      <w:lvlText w:val=""/>
      <w:legacy w:legacy="1" w:legacySpace="0" w:legacyIndent="283"/>
      <w:lvlJc w:val="left"/>
      <w:pPr>
        <w:ind w:left="709" w:hanging="283"/>
      </w:pPr>
      <w:rPr>
        <w:rFonts w:ascii="Wingdings" w:hAnsi="Wingdings" w:hint="default"/>
        <w:b w:val="0"/>
        <w:i w:val="0"/>
        <w:sz w:val="20"/>
        <w:u w:val="none"/>
      </w:rPr>
    </w:lvl>
  </w:abstractNum>
  <w:abstractNum w:abstractNumId="16" w15:restartNumberingAfterBreak="0">
    <w:nsid w:val="7C872CB3"/>
    <w:multiLevelType w:val="singleLevel"/>
    <w:tmpl w:val="FC54B05C"/>
    <w:lvl w:ilvl="0">
      <w:numFmt w:val="bullet"/>
      <w:lvlText w:val="-"/>
      <w:lvlJc w:val="left"/>
      <w:pPr>
        <w:tabs>
          <w:tab w:val="num" w:pos="1494"/>
        </w:tabs>
        <w:ind w:left="1494" w:hanging="360"/>
      </w:pPr>
      <w:rPr>
        <w:rFonts w:hint="default"/>
      </w:rPr>
    </w:lvl>
  </w:abstractNum>
  <w:num w:numId="1">
    <w:abstractNumId w:val="0"/>
    <w:lvlOverride w:ilvl="0">
      <w:lvl w:ilvl="0">
        <w:start w:val="1"/>
        <w:numFmt w:val="bullet"/>
        <w:lvlText w:val=""/>
        <w:legacy w:legacy="1" w:legacySpace="0" w:legacyIndent="283"/>
        <w:lvlJc w:val="left"/>
        <w:pPr>
          <w:ind w:left="709" w:hanging="283"/>
        </w:pPr>
        <w:rPr>
          <w:rFonts w:ascii="Wingdings" w:hAnsi="Wingdings" w:hint="default"/>
          <w:b w:val="0"/>
          <w:i w:val="0"/>
          <w:sz w:val="20"/>
          <w:u w:val="none"/>
        </w:rPr>
      </w:lvl>
    </w:lvlOverride>
  </w:num>
  <w:num w:numId="2">
    <w:abstractNumId w:val="7"/>
  </w:num>
  <w:num w:numId="3">
    <w:abstractNumId w:val="16"/>
  </w:num>
  <w:num w:numId="4">
    <w:abstractNumId w:val="15"/>
  </w:num>
  <w:num w:numId="5">
    <w:abstractNumId w:val="1"/>
  </w:num>
  <w:num w:numId="6">
    <w:abstractNumId w:val="8"/>
  </w:num>
  <w:num w:numId="7">
    <w:abstractNumId w:val="2"/>
  </w:num>
  <w:num w:numId="8">
    <w:abstractNumId w:val="9"/>
  </w:num>
  <w:num w:numId="9">
    <w:abstractNumId w:val="5"/>
  </w:num>
  <w:num w:numId="10">
    <w:abstractNumId w:val="4"/>
  </w:num>
  <w:num w:numId="11">
    <w:abstractNumId w:val="12"/>
  </w:num>
  <w:num w:numId="12">
    <w:abstractNumId w:val="14"/>
  </w:num>
  <w:num w:numId="13">
    <w:abstractNumId w:val="11"/>
  </w:num>
  <w:num w:numId="14">
    <w:abstractNumId w:val="10"/>
  </w:num>
  <w:num w:numId="15">
    <w:abstractNumId w:val="3"/>
  </w:num>
  <w:num w:numId="16">
    <w:abstractNumId w:val="6"/>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52F"/>
    <w:rsid w:val="00002562"/>
    <w:rsid w:val="00015221"/>
    <w:rsid w:val="00024415"/>
    <w:rsid w:val="00025749"/>
    <w:rsid w:val="00026600"/>
    <w:rsid w:val="000302A6"/>
    <w:rsid w:val="00033737"/>
    <w:rsid w:val="00034CF9"/>
    <w:rsid w:val="00035A21"/>
    <w:rsid w:val="000427B4"/>
    <w:rsid w:val="00046446"/>
    <w:rsid w:val="000525D6"/>
    <w:rsid w:val="000532F0"/>
    <w:rsid w:val="00056404"/>
    <w:rsid w:val="00060C95"/>
    <w:rsid w:val="00062503"/>
    <w:rsid w:val="00077E49"/>
    <w:rsid w:val="00093AC6"/>
    <w:rsid w:val="000A5509"/>
    <w:rsid w:val="000B4FED"/>
    <w:rsid w:val="000C377D"/>
    <w:rsid w:val="000C5140"/>
    <w:rsid w:val="000C59BE"/>
    <w:rsid w:val="000E40B0"/>
    <w:rsid w:val="000E659D"/>
    <w:rsid w:val="00100298"/>
    <w:rsid w:val="00100765"/>
    <w:rsid w:val="00100A6C"/>
    <w:rsid w:val="0011015C"/>
    <w:rsid w:val="00112553"/>
    <w:rsid w:val="0012188A"/>
    <w:rsid w:val="0013323C"/>
    <w:rsid w:val="001370E3"/>
    <w:rsid w:val="001432FA"/>
    <w:rsid w:val="00143F05"/>
    <w:rsid w:val="001447A2"/>
    <w:rsid w:val="00153C54"/>
    <w:rsid w:val="001628E6"/>
    <w:rsid w:val="00163A06"/>
    <w:rsid w:val="00165629"/>
    <w:rsid w:val="00171941"/>
    <w:rsid w:val="0017361E"/>
    <w:rsid w:val="00173FE1"/>
    <w:rsid w:val="00191DA9"/>
    <w:rsid w:val="001A7073"/>
    <w:rsid w:val="001B190B"/>
    <w:rsid w:val="001B2000"/>
    <w:rsid w:val="001B233E"/>
    <w:rsid w:val="001B4AA8"/>
    <w:rsid w:val="001C0083"/>
    <w:rsid w:val="001C5A0B"/>
    <w:rsid w:val="001D780D"/>
    <w:rsid w:val="001D7822"/>
    <w:rsid w:val="001E5678"/>
    <w:rsid w:val="001E579C"/>
    <w:rsid w:val="002013E1"/>
    <w:rsid w:val="0020380D"/>
    <w:rsid w:val="00212A09"/>
    <w:rsid w:val="00214809"/>
    <w:rsid w:val="002219B8"/>
    <w:rsid w:val="00226A12"/>
    <w:rsid w:val="002315BB"/>
    <w:rsid w:val="00231766"/>
    <w:rsid w:val="00242434"/>
    <w:rsid w:val="002508DF"/>
    <w:rsid w:val="00253A32"/>
    <w:rsid w:val="00255D7A"/>
    <w:rsid w:val="00262522"/>
    <w:rsid w:val="00264B05"/>
    <w:rsid w:val="00265E10"/>
    <w:rsid w:val="00270EBE"/>
    <w:rsid w:val="0027328A"/>
    <w:rsid w:val="00282850"/>
    <w:rsid w:val="00285064"/>
    <w:rsid w:val="00290939"/>
    <w:rsid w:val="00291602"/>
    <w:rsid w:val="002A1728"/>
    <w:rsid w:val="002A6865"/>
    <w:rsid w:val="002B5267"/>
    <w:rsid w:val="002B58C5"/>
    <w:rsid w:val="002B7AA3"/>
    <w:rsid w:val="002C7979"/>
    <w:rsid w:val="002E5449"/>
    <w:rsid w:val="002F090D"/>
    <w:rsid w:val="002F6096"/>
    <w:rsid w:val="002F6938"/>
    <w:rsid w:val="00303DD2"/>
    <w:rsid w:val="003048CE"/>
    <w:rsid w:val="003058CC"/>
    <w:rsid w:val="00306C4C"/>
    <w:rsid w:val="0032099D"/>
    <w:rsid w:val="0032177B"/>
    <w:rsid w:val="00321A29"/>
    <w:rsid w:val="003226C3"/>
    <w:rsid w:val="00332D56"/>
    <w:rsid w:val="00335E34"/>
    <w:rsid w:val="00337AA7"/>
    <w:rsid w:val="00343631"/>
    <w:rsid w:val="0034399C"/>
    <w:rsid w:val="00350EE4"/>
    <w:rsid w:val="00356384"/>
    <w:rsid w:val="0036695A"/>
    <w:rsid w:val="00374F67"/>
    <w:rsid w:val="0037682F"/>
    <w:rsid w:val="00396379"/>
    <w:rsid w:val="003A055C"/>
    <w:rsid w:val="003A71C9"/>
    <w:rsid w:val="003B375C"/>
    <w:rsid w:val="003B55A5"/>
    <w:rsid w:val="003E0E92"/>
    <w:rsid w:val="003E72A3"/>
    <w:rsid w:val="00400B09"/>
    <w:rsid w:val="00421FF2"/>
    <w:rsid w:val="00422DB7"/>
    <w:rsid w:val="00443407"/>
    <w:rsid w:val="00447E64"/>
    <w:rsid w:val="00460457"/>
    <w:rsid w:val="00462B1B"/>
    <w:rsid w:val="00465FE2"/>
    <w:rsid w:val="004700ED"/>
    <w:rsid w:val="00471D2A"/>
    <w:rsid w:val="0047592F"/>
    <w:rsid w:val="00480D31"/>
    <w:rsid w:val="0048734C"/>
    <w:rsid w:val="004A2DC0"/>
    <w:rsid w:val="004B4BD8"/>
    <w:rsid w:val="004C0A3C"/>
    <w:rsid w:val="004C1AE9"/>
    <w:rsid w:val="004C1E41"/>
    <w:rsid w:val="004D6581"/>
    <w:rsid w:val="004D676B"/>
    <w:rsid w:val="004E0141"/>
    <w:rsid w:val="0053020B"/>
    <w:rsid w:val="005328A3"/>
    <w:rsid w:val="005549F5"/>
    <w:rsid w:val="005606F4"/>
    <w:rsid w:val="00577365"/>
    <w:rsid w:val="0057739F"/>
    <w:rsid w:val="00585F78"/>
    <w:rsid w:val="00590C3F"/>
    <w:rsid w:val="00595B9F"/>
    <w:rsid w:val="005A712A"/>
    <w:rsid w:val="005B0F82"/>
    <w:rsid w:val="005C05B4"/>
    <w:rsid w:val="005C74B3"/>
    <w:rsid w:val="005D6901"/>
    <w:rsid w:val="005F0B43"/>
    <w:rsid w:val="005F627A"/>
    <w:rsid w:val="00601E79"/>
    <w:rsid w:val="00613970"/>
    <w:rsid w:val="006152A7"/>
    <w:rsid w:val="00624BCD"/>
    <w:rsid w:val="00625937"/>
    <w:rsid w:val="00631C1E"/>
    <w:rsid w:val="006414EC"/>
    <w:rsid w:val="00647405"/>
    <w:rsid w:val="00654185"/>
    <w:rsid w:val="00664585"/>
    <w:rsid w:val="006649F1"/>
    <w:rsid w:val="00672BB4"/>
    <w:rsid w:val="0067408F"/>
    <w:rsid w:val="006747A9"/>
    <w:rsid w:val="00693BF4"/>
    <w:rsid w:val="006A444C"/>
    <w:rsid w:val="006A60F0"/>
    <w:rsid w:val="006E0019"/>
    <w:rsid w:val="006E324A"/>
    <w:rsid w:val="006F2A7C"/>
    <w:rsid w:val="006F2CBC"/>
    <w:rsid w:val="00710ECB"/>
    <w:rsid w:val="007265BF"/>
    <w:rsid w:val="00752D57"/>
    <w:rsid w:val="0075380B"/>
    <w:rsid w:val="00763FC9"/>
    <w:rsid w:val="00775B23"/>
    <w:rsid w:val="007761EB"/>
    <w:rsid w:val="00777F7E"/>
    <w:rsid w:val="00785BD5"/>
    <w:rsid w:val="007863C1"/>
    <w:rsid w:val="007A0E99"/>
    <w:rsid w:val="007A41B8"/>
    <w:rsid w:val="007A45B5"/>
    <w:rsid w:val="007A4704"/>
    <w:rsid w:val="007A654C"/>
    <w:rsid w:val="007B08F7"/>
    <w:rsid w:val="007B2A40"/>
    <w:rsid w:val="007C7A42"/>
    <w:rsid w:val="007D3A30"/>
    <w:rsid w:val="0080316A"/>
    <w:rsid w:val="00805BAA"/>
    <w:rsid w:val="00811167"/>
    <w:rsid w:val="00825F6C"/>
    <w:rsid w:val="00837709"/>
    <w:rsid w:val="00844DE7"/>
    <w:rsid w:val="008542EC"/>
    <w:rsid w:val="008707E7"/>
    <w:rsid w:val="00875E96"/>
    <w:rsid w:val="008826B3"/>
    <w:rsid w:val="00886D88"/>
    <w:rsid w:val="00896852"/>
    <w:rsid w:val="008A3F3B"/>
    <w:rsid w:val="008A652F"/>
    <w:rsid w:val="008B1819"/>
    <w:rsid w:val="008B220E"/>
    <w:rsid w:val="008B257B"/>
    <w:rsid w:val="008B5B0A"/>
    <w:rsid w:val="008C4570"/>
    <w:rsid w:val="008C6F8D"/>
    <w:rsid w:val="008E336A"/>
    <w:rsid w:val="008E40A4"/>
    <w:rsid w:val="008F6424"/>
    <w:rsid w:val="00905A5C"/>
    <w:rsid w:val="00915DE5"/>
    <w:rsid w:val="00916A39"/>
    <w:rsid w:val="0094791C"/>
    <w:rsid w:val="009532EC"/>
    <w:rsid w:val="00954DD1"/>
    <w:rsid w:val="0096596A"/>
    <w:rsid w:val="00976458"/>
    <w:rsid w:val="009921CA"/>
    <w:rsid w:val="009B55F0"/>
    <w:rsid w:val="009C3E29"/>
    <w:rsid w:val="009D2480"/>
    <w:rsid w:val="009D2C59"/>
    <w:rsid w:val="009D6C10"/>
    <w:rsid w:val="009E1C38"/>
    <w:rsid w:val="009E4077"/>
    <w:rsid w:val="00A0541F"/>
    <w:rsid w:val="00A0601D"/>
    <w:rsid w:val="00A06D51"/>
    <w:rsid w:val="00A10CDB"/>
    <w:rsid w:val="00A1267B"/>
    <w:rsid w:val="00A14529"/>
    <w:rsid w:val="00A14E07"/>
    <w:rsid w:val="00A2096E"/>
    <w:rsid w:val="00A22386"/>
    <w:rsid w:val="00A25A90"/>
    <w:rsid w:val="00A26412"/>
    <w:rsid w:val="00A3127F"/>
    <w:rsid w:val="00A326D4"/>
    <w:rsid w:val="00A366EE"/>
    <w:rsid w:val="00A5346A"/>
    <w:rsid w:val="00A53D88"/>
    <w:rsid w:val="00A6410C"/>
    <w:rsid w:val="00A65FF4"/>
    <w:rsid w:val="00A716C1"/>
    <w:rsid w:val="00A7486B"/>
    <w:rsid w:val="00A756C8"/>
    <w:rsid w:val="00A852EE"/>
    <w:rsid w:val="00A91D3D"/>
    <w:rsid w:val="00AA2109"/>
    <w:rsid w:val="00AA48EE"/>
    <w:rsid w:val="00AC4A2F"/>
    <w:rsid w:val="00AE3C2C"/>
    <w:rsid w:val="00AF4150"/>
    <w:rsid w:val="00AF4343"/>
    <w:rsid w:val="00AF6359"/>
    <w:rsid w:val="00B062C4"/>
    <w:rsid w:val="00B16323"/>
    <w:rsid w:val="00B206E2"/>
    <w:rsid w:val="00B21EAC"/>
    <w:rsid w:val="00B241A1"/>
    <w:rsid w:val="00B250DF"/>
    <w:rsid w:val="00B32FB2"/>
    <w:rsid w:val="00B3303D"/>
    <w:rsid w:val="00B40E63"/>
    <w:rsid w:val="00B50503"/>
    <w:rsid w:val="00B5146E"/>
    <w:rsid w:val="00B6055E"/>
    <w:rsid w:val="00B70082"/>
    <w:rsid w:val="00B707C5"/>
    <w:rsid w:val="00B72F1F"/>
    <w:rsid w:val="00B946E8"/>
    <w:rsid w:val="00B9583F"/>
    <w:rsid w:val="00BA1C10"/>
    <w:rsid w:val="00BA333D"/>
    <w:rsid w:val="00BB7236"/>
    <w:rsid w:val="00BC1949"/>
    <w:rsid w:val="00BC3124"/>
    <w:rsid w:val="00BC6149"/>
    <w:rsid w:val="00BC73AC"/>
    <w:rsid w:val="00BD087E"/>
    <w:rsid w:val="00BD0AFA"/>
    <w:rsid w:val="00BD2A5E"/>
    <w:rsid w:val="00BE396E"/>
    <w:rsid w:val="00BF5515"/>
    <w:rsid w:val="00C06AA0"/>
    <w:rsid w:val="00C152B4"/>
    <w:rsid w:val="00C20205"/>
    <w:rsid w:val="00C30EBE"/>
    <w:rsid w:val="00C3138B"/>
    <w:rsid w:val="00C32CC1"/>
    <w:rsid w:val="00C4031C"/>
    <w:rsid w:val="00C42C6A"/>
    <w:rsid w:val="00C468F5"/>
    <w:rsid w:val="00C46E70"/>
    <w:rsid w:val="00C53D0B"/>
    <w:rsid w:val="00C57A42"/>
    <w:rsid w:val="00C611E2"/>
    <w:rsid w:val="00C64EA3"/>
    <w:rsid w:val="00C65735"/>
    <w:rsid w:val="00C676B9"/>
    <w:rsid w:val="00C71E3F"/>
    <w:rsid w:val="00C77F0F"/>
    <w:rsid w:val="00C80B9A"/>
    <w:rsid w:val="00C84336"/>
    <w:rsid w:val="00CA668C"/>
    <w:rsid w:val="00CB4441"/>
    <w:rsid w:val="00CC4006"/>
    <w:rsid w:val="00CC655E"/>
    <w:rsid w:val="00CC7E0B"/>
    <w:rsid w:val="00CE6153"/>
    <w:rsid w:val="00CE6B05"/>
    <w:rsid w:val="00CF5385"/>
    <w:rsid w:val="00CF7125"/>
    <w:rsid w:val="00D01A4B"/>
    <w:rsid w:val="00D3434C"/>
    <w:rsid w:val="00D401A1"/>
    <w:rsid w:val="00D5081A"/>
    <w:rsid w:val="00D55F9B"/>
    <w:rsid w:val="00D60250"/>
    <w:rsid w:val="00D60979"/>
    <w:rsid w:val="00D80420"/>
    <w:rsid w:val="00D87F56"/>
    <w:rsid w:val="00D901F9"/>
    <w:rsid w:val="00D922CD"/>
    <w:rsid w:val="00D95932"/>
    <w:rsid w:val="00D97797"/>
    <w:rsid w:val="00DA5885"/>
    <w:rsid w:val="00DA67DE"/>
    <w:rsid w:val="00DB7E90"/>
    <w:rsid w:val="00DC2E17"/>
    <w:rsid w:val="00DF46F9"/>
    <w:rsid w:val="00E166CA"/>
    <w:rsid w:val="00E45416"/>
    <w:rsid w:val="00E721FA"/>
    <w:rsid w:val="00E77A71"/>
    <w:rsid w:val="00E77E56"/>
    <w:rsid w:val="00EA0769"/>
    <w:rsid w:val="00EA5AEC"/>
    <w:rsid w:val="00EB78AA"/>
    <w:rsid w:val="00EC2C33"/>
    <w:rsid w:val="00EC7F27"/>
    <w:rsid w:val="00ED52F1"/>
    <w:rsid w:val="00EE3514"/>
    <w:rsid w:val="00EF3E67"/>
    <w:rsid w:val="00F2589D"/>
    <w:rsid w:val="00F31D25"/>
    <w:rsid w:val="00F32F45"/>
    <w:rsid w:val="00F36D86"/>
    <w:rsid w:val="00F407BD"/>
    <w:rsid w:val="00F508CE"/>
    <w:rsid w:val="00F60164"/>
    <w:rsid w:val="00F67A26"/>
    <w:rsid w:val="00F72D9C"/>
    <w:rsid w:val="00F84363"/>
    <w:rsid w:val="00F85234"/>
    <w:rsid w:val="00F92796"/>
    <w:rsid w:val="00FB52D9"/>
    <w:rsid w:val="00FC0287"/>
    <w:rsid w:val="00FC2A50"/>
    <w:rsid w:val="00FD0697"/>
    <w:rsid w:val="00FE62BB"/>
    <w:rsid w:val="00FF3DBE"/>
    <w:rsid w:val="00FF76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7"/>
    <o:shapelayout v:ext="edit">
      <o:idmap v:ext="edit" data="1"/>
    </o:shapelayout>
  </w:shapeDefaults>
  <w:decimalSymbol w:val=","/>
  <w:listSeparator w:val=";"/>
  <w14:docId w14:val="327EE6FE"/>
  <w15:chartTrackingRefBased/>
  <w15:docId w15:val="{59D1C87F-9A59-4AED-ABDE-8C9BAB864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pPr>
      <w:shd w:val="clear" w:color="auto" w:fill="000080"/>
    </w:pPr>
    <w:rPr>
      <w:rFonts w:ascii="Tahoma" w:hAnsi="Tahoma" w:cs="Tahoma"/>
    </w:rPr>
  </w:style>
  <w:style w:type="paragraph" w:styleId="Corpsdetexte">
    <w:name w:val="Body Text"/>
    <w:basedOn w:val="Normal"/>
    <w:rPr>
      <w:sz w:val="22"/>
      <w:szCs w:val="22"/>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Titre">
    <w:name w:val="Title"/>
    <w:basedOn w:val="Normal"/>
    <w:qFormat/>
    <w:pPr>
      <w:ind w:left="1276" w:right="1133"/>
      <w:jc w:val="center"/>
      <w:outlineLvl w:val="0"/>
    </w:pPr>
    <w:rPr>
      <w:b/>
      <w:bCs/>
      <w:sz w:val="32"/>
      <w:szCs w:val="32"/>
    </w:rPr>
  </w:style>
  <w:style w:type="paragraph" w:styleId="En-tte">
    <w:name w:val="header"/>
    <w:basedOn w:val="Normal"/>
    <w:pPr>
      <w:tabs>
        <w:tab w:val="center" w:pos="4536"/>
        <w:tab w:val="right" w:pos="9072"/>
      </w:tabs>
    </w:pPr>
  </w:style>
  <w:style w:type="table" w:styleId="Grilledutableau">
    <w:name w:val="Table Grid"/>
    <w:basedOn w:val="TableauNormal"/>
    <w:rsid w:val="00A534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432FA"/>
    <w:rPr>
      <w:rFonts w:ascii="Tahoma" w:hAnsi="Tahoma"/>
      <w:sz w:val="16"/>
      <w:szCs w:val="16"/>
      <w:lang w:val="x-none" w:eastAsia="x-none"/>
    </w:rPr>
  </w:style>
  <w:style w:type="character" w:customStyle="1" w:styleId="TextedebullesCar">
    <w:name w:val="Texte de bulles Car"/>
    <w:link w:val="Textedebulles"/>
    <w:uiPriority w:val="99"/>
    <w:semiHidden/>
    <w:rsid w:val="001432FA"/>
    <w:rPr>
      <w:rFonts w:ascii="Tahoma" w:hAnsi="Tahoma" w:cs="Tahoma"/>
      <w:sz w:val="16"/>
      <w:szCs w:val="16"/>
    </w:rPr>
  </w:style>
  <w:style w:type="paragraph" w:styleId="NormalWeb">
    <w:name w:val="Normal (Web)"/>
    <w:basedOn w:val="Normal"/>
    <w:rsid w:val="00337AA7"/>
    <w:pPr>
      <w:spacing w:before="100" w:beforeAutospacing="1" w:after="100" w:afterAutospacing="1"/>
    </w:pPr>
    <w:rPr>
      <w:sz w:val="24"/>
      <w:szCs w:val="24"/>
    </w:rPr>
  </w:style>
  <w:style w:type="paragraph" w:styleId="Signaturelectronique">
    <w:name w:val="E-mail Signature"/>
    <w:basedOn w:val="Normal"/>
    <w:link w:val="SignaturelectroniqueCar"/>
    <w:uiPriority w:val="99"/>
    <w:unhideWhenUsed/>
    <w:rsid w:val="00262522"/>
    <w:rPr>
      <w:rFonts w:eastAsia="Calibri"/>
      <w:sz w:val="24"/>
      <w:szCs w:val="24"/>
    </w:rPr>
  </w:style>
  <w:style w:type="character" w:customStyle="1" w:styleId="SignaturelectroniqueCar">
    <w:name w:val="Signature électronique Car"/>
    <w:link w:val="Signaturelectronique"/>
    <w:uiPriority w:val="99"/>
    <w:rsid w:val="00262522"/>
    <w:rPr>
      <w:rFonts w:eastAsia="Calibri"/>
      <w:sz w:val="24"/>
      <w:szCs w:val="24"/>
    </w:rPr>
  </w:style>
  <w:style w:type="paragraph" w:styleId="Textebrut">
    <w:name w:val="Plain Text"/>
    <w:basedOn w:val="Normal"/>
    <w:link w:val="TextebrutCar"/>
    <w:uiPriority w:val="99"/>
    <w:unhideWhenUsed/>
    <w:rsid w:val="000532F0"/>
    <w:rPr>
      <w:rFonts w:ascii="Consolas" w:hAnsi="Consolas"/>
      <w:sz w:val="21"/>
      <w:szCs w:val="21"/>
    </w:rPr>
  </w:style>
  <w:style w:type="character" w:customStyle="1" w:styleId="TextebrutCar">
    <w:name w:val="Texte brut Car"/>
    <w:link w:val="Textebrut"/>
    <w:uiPriority w:val="99"/>
    <w:rsid w:val="000532F0"/>
    <w:rPr>
      <w:rFonts w:ascii="Consolas" w:hAnsi="Consolas"/>
      <w:sz w:val="21"/>
      <w:szCs w:val="21"/>
    </w:rPr>
  </w:style>
  <w:style w:type="character" w:styleId="Lienhypertexte">
    <w:name w:val="Hyperlink"/>
    <w:rsid w:val="006F2CBC"/>
    <w:rPr>
      <w:color w:val="0000FF"/>
      <w:u w:val="single"/>
    </w:rPr>
  </w:style>
  <w:style w:type="paragraph" w:customStyle="1" w:styleId="Default">
    <w:name w:val="Default"/>
    <w:rsid w:val="006F2CBC"/>
    <w:pPr>
      <w:widowControl w:val="0"/>
      <w:autoSpaceDE w:val="0"/>
      <w:autoSpaceDN w:val="0"/>
      <w:adjustRightInd w:val="0"/>
      <w:spacing w:after="120" w:line="264" w:lineRule="auto"/>
    </w:pPr>
    <w:rPr>
      <w:rFonts w:ascii="JHOLE C+ News Gothic BT" w:eastAsiaTheme="minorEastAsia" w:hAnsi="JHOLE C+ News Gothic BT" w:cs="JHOLE C+ News Gothic BT"/>
      <w:color w:val="000000"/>
      <w:sz w:val="24"/>
      <w:szCs w:val="24"/>
    </w:rPr>
  </w:style>
  <w:style w:type="paragraph" w:styleId="Paragraphedeliste">
    <w:name w:val="List Paragraph"/>
    <w:basedOn w:val="Normal"/>
    <w:uiPriority w:val="34"/>
    <w:qFormat/>
    <w:rsid w:val="006F2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135564">
      <w:bodyDiv w:val="1"/>
      <w:marLeft w:val="0"/>
      <w:marRight w:val="0"/>
      <w:marTop w:val="0"/>
      <w:marBottom w:val="0"/>
      <w:divBdr>
        <w:top w:val="none" w:sz="0" w:space="0" w:color="auto"/>
        <w:left w:val="none" w:sz="0" w:space="0" w:color="auto"/>
        <w:bottom w:val="none" w:sz="0" w:space="0" w:color="auto"/>
        <w:right w:val="none" w:sz="0" w:space="0" w:color="auto"/>
      </w:divBdr>
    </w:div>
    <w:div w:id="157236473">
      <w:bodyDiv w:val="1"/>
      <w:marLeft w:val="0"/>
      <w:marRight w:val="0"/>
      <w:marTop w:val="0"/>
      <w:marBottom w:val="0"/>
      <w:divBdr>
        <w:top w:val="none" w:sz="0" w:space="0" w:color="auto"/>
        <w:left w:val="none" w:sz="0" w:space="0" w:color="auto"/>
        <w:bottom w:val="none" w:sz="0" w:space="0" w:color="auto"/>
        <w:right w:val="none" w:sz="0" w:space="0" w:color="auto"/>
      </w:divBdr>
    </w:div>
    <w:div w:id="571429778">
      <w:bodyDiv w:val="1"/>
      <w:marLeft w:val="0"/>
      <w:marRight w:val="0"/>
      <w:marTop w:val="0"/>
      <w:marBottom w:val="0"/>
      <w:divBdr>
        <w:top w:val="none" w:sz="0" w:space="0" w:color="auto"/>
        <w:left w:val="none" w:sz="0" w:space="0" w:color="auto"/>
        <w:bottom w:val="none" w:sz="0" w:space="0" w:color="auto"/>
        <w:right w:val="none" w:sz="0" w:space="0" w:color="auto"/>
      </w:divBdr>
      <w:divsChild>
        <w:div w:id="1009135190">
          <w:marLeft w:val="0"/>
          <w:marRight w:val="0"/>
          <w:marTop w:val="0"/>
          <w:marBottom w:val="0"/>
          <w:divBdr>
            <w:top w:val="none" w:sz="0" w:space="0" w:color="auto"/>
            <w:left w:val="none" w:sz="0" w:space="0" w:color="auto"/>
            <w:bottom w:val="none" w:sz="0" w:space="0" w:color="auto"/>
            <w:right w:val="none" w:sz="0" w:space="0" w:color="auto"/>
          </w:divBdr>
        </w:div>
      </w:divsChild>
    </w:div>
    <w:div w:id="596643490">
      <w:bodyDiv w:val="1"/>
      <w:marLeft w:val="0"/>
      <w:marRight w:val="0"/>
      <w:marTop w:val="0"/>
      <w:marBottom w:val="0"/>
      <w:divBdr>
        <w:top w:val="none" w:sz="0" w:space="0" w:color="auto"/>
        <w:left w:val="none" w:sz="0" w:space="0" w:color="auto"/>
        <w:bottom w:val="none" w:sz="0" w:space="0" w:color="auto"/>
        <w:right w:val="none" w:sz="0" w:space="0" w:color="auto"/>
      </w:divBdr>
    </w:div>
    <w:div w:id="763264940">
      <w:bodyDiv w:val="1"/>
      <w:marLeft w:val="0"/>
      <w:marRight w:val="0"/>
      <w:marTop w:val="0"/>
      <w:marBottom w:val="0"/>
      <w:divBdr>
        <w:top w:val="none" w:sz="0" w:space="0" w:color="auto"/>
        <w:left w:val="none" w:sz="0" w:space="0" w:color="auto"/>
        <w:bottom w:val="none" w:sz="0" w:space="0" w:color="auto"/>
        <w:right w:val="none" w:sz="0" w:space="0" w:color="auto"/>
      </w:divBdr>
      <w:divsChild>
        <w:div w:id="688602401">
          <w:marLeft w:val="0"/>
          <w:marRight w:val="0"/>
          <w:marTop w:val="0"/>
          <w:marBottom w:val="0"/>
          <w:divBdr>
            <w:top w:val="none" w:sz="0" w:space="0" w:color="auto"/>
            <w:left w:val="none" w:sz="0" w:space="0" w:color="auto"/>
            <w:bottom w:val="none" w:sz="0" w:space="0" w:color="auto"/>
            <w:right w:val="none" w:sz="0" w:space="0" w:color="auto"/>
          </w:divBdr>
        </w:div>
        <w:div w:id="1542093298">
          <w:marLeft w:val="0"/>
          <w:marRight w:val="0"/>
          <w:marTop w:val="0"/>
          <w:marBottom w:val="0"/>
          <w:divBdr>
            <w:top w:val="none" w:sz="0" w:space="0" w:color="auto"/>
            <w:left w:val="none" w:sz="0" w:space="0" w:color="auto"/>
            <w:bottom w:val="none" w:sz="0" w:space="0" w:color="auto"/>
            <w:right w:val="none" w:sz="0" w:space="0" w:color="auto"/>
          </w:divBdr>
        </w:div>
        <w:div w:id="1713923520">
          <w:marLeft w:val="0"/>
          <w:marRight w:val="0"/>
          <w:marTop w:val="0"/>
          <w:marBottom w:val="0"/>
          <w:divBdr>
            <w:top w:val="none" w:sz="0" w:space="0" w:color="auto"/>
            <w:left w:val="none" w:sz="0" w:space="0" w:color="auto"/>
            <w:bottom w:val="none" w:sz="0" w:space="0" w:color="auto"/>
            <w:right w:val="none" w:sz="0" w:space="0" w:color="auto"/>
          </w:divBdr>
        </w:div>
      </w:divsChild>
    </w:div>
    <w:div w:id="1033994103">
      <w:bodyDiv w:val="1"/>
      <w:marLeft w:val="0"/>
      <w:marRight w:val="0"/>
      <w:marTop w:val="0"/>
      <w:marBottom w:val="0"/>
      <w:divBdr>
        <w:top w:val="none" w:sz="0" w:space="0" w:color="auto"/>
        <w:left w:val="none" w:sz="0" w:space="0" w:color="auto"/>
        <w:bottom w:val="none" w:sz="0" w:space="0" w:color="auto"/>
        <w:right w:val="none" w:sz="0" w:space="0" w:color="auto"/>
      </w:divBdr>
      <w:divsChild>
        <w:div w:id="139544500">
          <w:marLeft w:val="0"/>
          <w:marRight w:val="0"/>
          <w:marTop w:val="0"/>
          <w:marBottom w:val="0"/>
          <w:divBdr>
            <w:top w:val="none" w:sz="0" w:space="0" w:color="auto"/>
            <w:left w:val="none" w:sz="0" w:space="0" w:color="auto"/>
            <w:bottom w:val="none" w:sz="0" w:space="0" w:color="auto"/>
            <w:right w:val="none" w:sz="0" w:space="0" w:color="auto"/>
          </w:divBdr>
        </w:div>
        <w:div w:id="1804076728">
          <w:marLeft w:val="0"/>
          <w:marRight w:val="0"/>
          <w:marTop w:val="0"/>
          <w:marBottom w:val="0"/>
          <w:divBdr>
            <w:top w:val="none" w:sz="0" w:space="0" w:color="auto"/>
            <w:left w:val="none" w:sz="0" w:space="0" w:color="auto"/>
            <w:bottom w:val="none" w:sz="0" w:space="0" w:color="auto"/>
            <w:right w:val="none" w:sz="0" w:space="0" w:color="auto"/>
          </w:divBdr>
        </w:div>
      </w:divsChild>
    </w:div>
    <w:div w:id="1340306231">
      <w:bodyDiv w:val="1"/>
      <w:marLeft w:val="0"/>
      <w:marRight w:val="0"/>
      <w:marTop w:val="0"/>
      <w:marBottom w:val="0"/>
      <w:divBdr>
        <w:top w:val="none" w:sz="0" w:space="0" w:color="auto"/>
        <w:left w:val="none" w:sz="0" w:space="0" w:color="auto"/>
        <w:bottom w:val="none" w:sz="0" w:space="0" w:color="auto"/>
        <w:right w:val="none" w:sz="0" w:space="0" w:color="auto"/>
      </w:divBdr>
    </w:div>
    <w:div w:id="1982340798">
      <w:bodyDiv w:val="1"/>
      <w:marLeft w:val="0"/>
      <w:marRight w:val="0"/>
      <w:marTop w:val="0"/>
      <w:marBottom w:val="0"/>
      <w:divBdr>
        <w:top w:val="none" w:sz="0" w:space="0" w:color="auto"/>
        <w:left w:val="none" w:sz="0" w:space="0" w:color="auto"/>
        <w:bottom w:val="none" w:sz="0" w:space="0" w:color="auto"/>
        <w:right w:val="none" w:sz="0" w:space="0" w:color="auto"/>
      </w:divBdr>
    </w:div>
    <w:div w:id="2015373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pole.loire@reseau-cen.org"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pole.loire@reseau-cen.org" TargetMode="External"/><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5</Pages>
  <Words>871</Words>
  <Characters>4619</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CONTRAT DE LOCATION DE L’EXPOSITION</vt:lpstr>
    </vt:vector>
  </TitlesOfParts>
  <Company>Vivarium du Moulin</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LOCATION DE L’EXPOSITION</dc:title>
  <dc:subject/>
  <dc:creator>Vivarium du Moulin</dc:creator>
  <cp:keywords/>
  <cp:lastModifiedBy>JHO</cp:lastModifiedBy>
  <cp:revision>19</cp:revision>
  <cp:lastPrinted>2014-03-17T12:41:00Z</cp:lastPrinted>
  <dcterms:created xsi:type="dcterms:W3CDTF">2018-03-14T13:39:00Z</dcterms:created>
  <dcterms:modified xsi:type="dcterms:W3CDTF">2018-11-16T09:03:00Z</dcterms:modified>
</cp:coreProperties>
</file>