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2C" w:rsidRPr="00711CF4" w:rsidRDefault="00FE5655">
      <w:pPr>
        <w:rPr>
          <w:rFonts w:ascii="Calibri" w:hAnsi="Calibri"/>
        </w:rPr>
      </w:pPr>
      <w:r>
        <w:rPr>
          <w:noProof/>
        </w:rPr>
        <w:drawing>
          <wp:anchor distT="0" distB="0" distL="114300" distR="114300" simplePos="0" relativeHeight="251658752" behindDoc="0" locked="0" layoutInCell="1" allowOverlap="1" wp14:anchorId="235DEEE8" wp14:editId="65A2FC97">
            <wp:simplePos x="0" y="0"/>
            <wp:positionH relativeFrom="column">
              <wp:posOffset>103925</wp:posOffset>
            </wp:positionH>
            <wp:positionV relativeFrom="paragraph">
              <wp:posOffset>0</wp:posOffset>
            </wp:positionV>
            <wp:extent cx="1558290" cy="570865"/>
            <wp:effectExtent l="0" t="0" r="3810" b="63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EN_la_federation"/>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829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CF4">
        <w:rPr>
          <w:rFonts w:ascii="Calibri" w:hAnsi="Calibri"/>
          <w:noProof/>
          <w:sz w:val="20"/>
        </w:rPr>
        <w:drawing>
          <wp:anchor distT="0" distB="0" distL="114300" distR="114300" simplePos="0" relativeHeight="251656704" behindDoc="0" locked="0" layoutInCell="1" allowOverlap="1" wp14:anchorId="65E1248B" wp14:editId="0943CEED">
            <wp:simplePos x="0" y="0"/>
            <wp:positionH relativeFrom="margin">
              <wp:align>right</wp:align>
            </wp:positionH>
            <wp:positionV relativeFrom="paragraph">
              <wp:posOffset>-3175</wp:posOffset>
            </wp:positionV>
            <wp:extent cx="1357351" cy="54102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g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57351"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655" w:rsidRDefault="00FE5655">
      <w:pPr>
        <w:pStyle w:val="Titre"/>
        <w:rPr>
          <w:rFonts w:ascii="Calibri" w:hAnsi="Calibri"/>
          <w:sz w:val="40"/>
        </w:rPr>
      </w:pPr>
    </w:p>
    <w:p w:rsidR="00FE5655" w:rsidRDefault="00FE5655">
      <w:pPr>
        <w:pStyle w:val="Titre"/>
        <w:rPr>
          <w:rFonts w:ascii="Calibri" w:hAnsi="Calibri"/>
          <w:sz w:val="40"/>
        </w:rPr>
      </w:pPr>
    </w:p>
    <w:p w:rsidR="005B352C" w:rsidRPr="00711CF4" w:rsidRDefault="005B352C">
      <w:pPr>
        <w:pStyle w:val="Titre"/>
        <w:rPr>
          <w:rFonts w:ascii="Calibri" w:hAnsi="Calibri"/>
          <w:sz w:val="40"/>
        </w:rPr>
      </w:pPr>
      <w:r w:rsidRPr="00711CF4">
        <w:rPr>
          <w:rFonts w:ascii="Calibri" w:hAnsi="Calibri"/>
          <w:sz w:val="40"/>
        </w:rPr>
        <w:t>EXPOSITION</w:t>
      </w:r>
    </w:p>
    <w:p w:rsidR="005B352C" w:rsidRPr="00711CF4" w:rsidRDefault="005B352C">
      <w:pPr>
        <w:pStyle w:val="Titre"/>
        <w:rPr>
          <w:rFonts w:ascii="Calibri" w:hAnsi="Calibri"/>
          <w:sz w:val="4"/>
        </w:rPr>
      </w:pPr>
    </w:p>
    <w:p w:rsidR="005B352C" w:rsidRPr="00711CF4" w:rsidRDefault="005B352C">
      <w:pPr>
        <w:pStyle w:val="Titre"/>
        <w:rPr>
          <w:rFonts w:ascii="Calibri" w:hAnsi="Calibri"/>
          <w:b w:val="0"/>
          <w:bCs/>
        </w:rPr>
      </w:pPr>
      <w:r w:rsidRPr="00711CF4">
        <w:rPr>
          <w:rFonts w:ascii="Calibri" w:hAnsi="Calibri"/>
          <w:b w:val="0"/>
          <w:bCs/>
        </w:rPr>
        <w:t>« </w:t>
      </w:r>
      <w:r w:rsidR="00FE5655">
        <w:rPr>
          <w:rFonts w:ascii="Calibri" w:hAnsi="Calibri"/>
          <w:b w:val="0"/>
          <w:bCs/>
        </w:rPr>
        <w:t>Patrimoine naturel de la Loire</w:t>
      </w:r>
      <w:r w:rsidRPr="00711CF4">
        <w:rPr>
          <w:rFonts w:ascii="Calibri" w:hAnsi="Calibri"/>
          <w:b w:val="0"/>
          <w:bCs/>
        </w:rPr>
        <w:t> »</w:t>
      </w:r>
    </w:p>
    <w:p w:rsidR="005B352C" w:rsidRPr="001A5278" w:rsidRDefault="005B352C">
      <w:pPr>
        <w:pStyle w:val="Titre1"/>
        <w:rPr>
          <w:rFonts w:ascii="Calibri" w:hAnsi="Calibri"/>
          <w:sz w:val="28"/>
          <w:szCs w:val="28"/>
        </w:rPr>
      </w:pPr>
    </w:p>
    <w:p w:rsidR="005B352C" w:rsidRPr="00CF0AAE" w:rsidRDefault="005B352C">
      <w:pPr>
        <w:pStyle w:val="Titre1"/>
        <w:pBdr>
          <w:top w:val="single" w:sz="4" w:space="1" w:color="auto"/>
          <w:left w:val="single" w:sz="4" w:space="4" w:color="auto"/>
          <w:bottom w:val="single" w:sz="4" w:space="1" w:color="auto"/>
          <w:right w:val="single" w:sz="4" w:space="4" w:color="auto"/>
        </w:pBdr>
        <w:rPr>
          <w:rFonts w:ascii="Calibri" w:hAnsi="Calibri"/>
          <w:b/>
          <w:color w:val="0070C0"/>
          <w:sz w:val="36"/>
        </w:rPr>
      </w:pPr>
      <w:r w:rsidRPr="00CF0AAE">
        <w:rPr>
          <w:rFonts w:ascii="Calibri" w:hAnsi="Calibri"/>
          <w:b/>
          <w:color w:val="0070C0"/>
          <w:sz w:val="36"/>
        </w:rPr>
        <w:t>Fiche d'état des lieux</w:t>
      </w:r>
    </w:p>
    <w:p w:rsidR="0015753B" w:rsidRDefault="005B352C" w:rsidP="0015753B">
      <w:pPr>
        <w:pStyle w:val="Titre2"/>
        <w:pBdr>
          <w:bottom w:val="single" w:sz="4" w:space="1" w:color="auto"/>
        </w:pBdr>
        <w:jc w:val="left"/>
        <w:rPr>
          <w:rFonts w:ascii="Calibri" w:hAnsi="Calibri"/>
        </w:rPr>
      </w:pPr>
      <w:r w:rsidRPr="00711CF4">
        <w:rPr>
          <w:rFonts w:ascii="Calibri" w:hAnsi="Calibri"/>
        </w:rPr>
        <w:t xml:space="preserve"> </w:t>
      </w:r>
    </w:p>
    <w:p w:rsidR="0015753B" w:rsidRPr="0015753B" w:rsidRDefault="0015753B" w:rsidP="0015753B">
      <w:pPr>
        <w:pStyle w:val="Titre2"/>
        <w:pBdr>
          <w:bottom w:val="single" w:sz="4" w:space="1" w:color="auto"/>
        </w:pBdr>
        <w:jc w:val="left"/>
        <w:rPr>
          <w:rFonts w:ascii="Calibri" w:hAnsi="Calibri"/>
          <w:b/>
          <w:color w:val="0070C0"/>
          <w:sz w:val="28"/>
        </w:rPr>
      </w:pPr>
      <w:r w:rsidRPr="0015753B">
        <w:rPr>
          <w:rFonts w:ascii="Calibri" w:hAnsi="Calibri"/>
          <w:b/>
          <w:color w:val="0070C0"/>
          <w:sz w:val="28"/>
        </w:rPr>
        <w:t>Description :</w:t>
      </w:r>
      <w:r w:rsidR="005B352C" w:rsidRPr="0015753B">
        <w:rPr>
          <w:rFonts w:ascii="Calibri" w:hAnsi="Calibri"/>
          <w:b/>
          <w:color w:val="0070C0"/>
          <w:sz w:val="28"/>
        </w:rPr>
        <w:t xml:space="preserve">     </w:t>
      </w:r>
    </w:p>
    <w:p w:rsidR="0015753B" w:rsidRPr="0015753B" w:rsidRDefault="0015753B" w:rsidP="0015753B"/>
    <w:p w:rsidR="00475BA5" w:rsidRPr="00CF0AAE" w:rsidRDefault="00475BA5" w:rsidP="00FE5655">
      <w:pPr>
        <w:ind w:right="-1"/>
        <w:jc w:val="both"/>
        <w:rPr>
          <w:rFonts w:asciiTheme="minorHAnsi" w:hAnsiTheme="minorHAnsi" w:cs="Arial"/>
        </w:rPr>
      </w:pPr>
      <w:r w:rsidRPr="00CF0AAE">
        <w:rPr>
          <w:rFonts w:asciiTheme="minorHAnsi" w:hAnsiTheme="minorHAnsi" w:cs="Arial"/>
        </w:rPr>
        <w:t xml:space="preserve">L’exposition est constituée de </w:t>
      </w:r>
      <w:r w:rsidRPr="00CF0AAE">
        <w:rPr>
          <w:rFonts w:asciiTheme="minorHAnsi" w:hAnsiTheme="minorHAnsi" w:cs="Arial"/>
          <w:b/>
        </w:rPr>
        <w:t>1</w:t>
      </w:r>
      <w:r w:rsidR="00FE5655" w:rsidRPr="00CF0AAE">
        <w:rPr>
          <w:rFonts w:asciiTheme="minorHAnsi" w:hAnsiTheme="minorHAnsi" w:cs="Arial"/>
          <w:b/>
        </w:rPr>
        <w:t>5</w:t>
      </w:r>
      <w:r w:rsidRPr="00CF0AAE">
        <w:rPr>
          <w:rFonts w:asciiTheme="minorHAnsi" w:hAnsiTheme="minorHAnsi" w:cs="Arial"/>
          <w:b/>
        </w:rPr>
        <w:t xml:space="preserve"> panneaux</w:t>
      </w:r>
      <w:r w:rsidRPr="00CF0AAE">
        <w:rPr>
          <w:rFonts w:asciiTheme="minorHAnsi" w:hAnsiTheme="minorHAnsi" w:cs="Arial"/>
        </w:rPr>
        <w:t xml:space="preserve"> de </w:t>
      </w:r>
      <w:bookmarkStart w:id="0" w:name="_GoBack"/>
      <w:bookmarkEnd w:id="0"/>
      <w:r w:rsidRPr="00E027A5">
        <w:rPr>
          <w:rFonts w:asciiTheme="minorHAnsi" w:hAnsiTheme="minorHAnsi" w:cs="Arial"/>
        </w:rPr>
        <w:t xml:space="preserve">85 x </w:t>
      </w:r>
      <w:smartTag w:uri="urn:schemas-microsoft-com:office:smarttags" w:element="metricconverter">
        <w:smartTagPr>
          <w:attr w:name="ProductID" w:val="200 cm"/>
        </w:smartTagPr>
        <w:r w:rsidRPr="00E027A5">
          <w:rPr>
            <w:rFonts w:asciiTheme="minorHAnsi" w:hAnsiTheme="minorHAnsi" w:cs="Arial"/>
          </w:rPr>
          <w:t>200 cm</w:t>
        </w:r>
      </w:smartTag>
      <w:r w:rsidR="00E027A5" w:rsidRPr="00E027A5">
        <w:rPr>
          <w:rFonts w:asciiTheme="minorHAnsi" w:hAnsiTheme="minorHAnsi" w:cs="Arial"/>
        </w:rPr>
        <w:t xml:space="preserve"> sur roll-up</w:t>
      </w:r>
      <w:r w:rsidRPr="00E027A5">
        <w:rPr>
          <w:rFonts w:asciiTheme="minorHAnsi" w:hAnsiTheme="minorHAnsi" w:cs="Arial"/>
        </w:rPr>
        <w:t>.</w:t>
      </w:r>
      <w:r w:rsidRPr="00CF0AAE">
        <w:rPr>
          <w:rFonts w:asciiTheme="minorHAnsi" w:hAnsiTheme="minorHAnsi" w:cs="Arial"/>
        </w:rPr>
        <w:t xml:space="preserve"> </w:t>
      </w:r>
    </w:p>
    <w:p w:rsidR="00475BA5" w:rsidRPr="00524869" w:rsidRDefault="00475BA5" w:rsidP="00524869">
      <w:pPr>
        <w:pStyle w:val="Paragraphedeliste"/>
        <w:numPr>
          <w:ilvl w:val="0"/>
          <w:numId w:val="1"/>
        </w:numPr>
        <w:ind w:left="709" w:right="-1" w:hanging="283"/>
        <w:jc w:val="both"/>
        <w:rPr>
          <w:rFonts w:asciiTheme="minorHAnsi" w:hAnsiTheme="minorHAnsi" w:cs="Arial"/>
        </w:rPr>
      </w:pPr>
      <w:r w:rsidRPr="00524869">
        <w:rPr>
          <w:rFonts w:asciiTheme="minorHAnsi" w:hAnsiTheme="minorHAnsi" w:cs="Arial"/>
        </w:rPr>
        <w:t xml:space="preserve">Panneau 1 : </w:t>
      </w:r>
      <w:r w:rsidR="00524869">
        <w:rPr>
          <w:rFonts w:asciiTheme="minorHAnsi" w:hAnsiTheme="minorHAnsi" w:cs="Arial"/>
        </w:rPr>
        <w:t>« </w:t>
      </w:r>
      <w:r w:rsidR="001E0459" w:rsidRPr="00524869">
        <w:rPr>
          <w:rFonts w:asciiTheme="minorHAnsi" w:hAnsiTheme="minorHAnsi" w:cs="Arial"/>
        </w:rPr>
        <w:t>Le Centre de Ressources Loire nature</w:t>
      </w:r>
      <w:r w:rsidR="00524869">
        <w:rPr>
          <w:rFonts w:asciiTheme="minorHAnsi" w:hAnsiTheme="minorHAnsi" w:cs="Arial"/>
        </w:rPr>
        <w:t> »</w:t>
      </w:r>
    </w:p>
    <w:p w:rsidR="00475BA5" w:rsidRPr="00524869" w:rsidRDefault="00475BA5" w:rsidP="00524869">
      <w:pPr>
        <w:pStyle w:val="Paragraphedeliste"/>
        <w:numPr>
          <w:ilvl w:val="0"/>
          <w:numId w:val="1"/>
        </w:numPr>
        <w:ind w:left="709" w:right="-1" w:hanging="283"/>
        <w:jc w:val="both"/>
        <w:rPr>
          <w:rFonts w:asciiTheme="minorHAnsi" w:hAnsiTheme="minorHAnsi" w:cs="Arial"/>
        </w:rPr>
      </w:pPr>
      <w:r w:rsidRPr="00524869">
        <w:rPr>
          <w:rFonts w:asciiTheme="minorHAnsi" w:hAnsiTheme="minorHAnsi" w:cs="Arial"/>
        </w:rPr>
        <w:t xml:space="preserve">Panneau 2 : </w:t>
      </w:r>
      <w:r w:rsidR="00524869">
        <w:rPr>
          <w:rFonts w:asciiTheme="minorHAnsi" w:hAnsiTheme="minorHAnsi" w:cs="Arial"/>
        </w:rPr>
        <w:t>« </w:t>
      </w:r>
      <w:r w:rsidR="001E0459" w:rsidRPr="00524869">
        <w:rPr>
          <w:rFonts w:asciiTheme="minorHAnsi" w:hAnsiTheme="minorHAnsi" w:cs="Arial"/>
        </w:rPr>
        <w:t>La Loire, plus qu'un cours d'eau</w:t>
      </w:r>
      <w:r w:rsidR="00524869">
        <w:rPr>
          <w:rFonts w:asciiTheme="minorHAnsi" w:hAnsiTheme="minorHAnsi" w:cs="Arial"/>
        </w:rPr>
        <w:t> »</w:t>
      </w:r>
    </w:p>
    <w:p w:rsidR="00475BA5" w:rsidRPr="00524869" w:rsidRDefault="00475BA5" w:rsidP="0015753B">
      <w:pPr>
        <w:pStyle w:val="Paragraphedeliste"/>
        <w:numPr>
          <w:ilvl w:val="0"/>
          <w:numId w:val="1"/>
        </w:numPr>
        <w:ind w:left="709" w:right="-1" w:hanging="283"/>
        <w:jc w:val="both"/>
        <w:rPr>
          <w:rFonts w:asciiTheme="minorHAnsi" w:hAnsiTheme="minorHAnsi" w:cs="Arial"/>
        </w:rPr>
      </w:pPr>
      <w:r w:rsidRPr="00524869">
        <w:rPr>
          <w:rFonts w:asciiTheme="minorHAnsi" w:hAnsiTheme="minorHAnsi" w:cs="Arial"/>
        </w:rPr>
        <w:t xml:space="preserve">Panneau 3 : </w:t>
      </w:r>
      <w:r w:rsidR="00524869">
        <w:rPr>
          <w:rFonts w:asciiTheme="minorHAnsi" w:hAnsiTheme="minorHAnsi" w:cs="Arial"/>
        </w:rPr>
        <w:t>« </w:t>
      </w:r>
      <w:r w:rsidR="001E0459" w:rsidRPr="00524869">
        <w:rPr>
          <w:rFonts w:asciiTheme="minorHAnsi" w:hAnsiTheme="minorHAnsi" w:cs="Arial"/>
        </w:rPr>
        <w:t>La Loire et ses usages</w:t>
      </w:r>
      <w:r w:rsidR="00524869">
        <w:rPr>
          <w:rFonts w:asciiTheme="minorHAnsi" w:hAnsiTheme="minorHAnsi" w:cs="Arial"/>
        </w:rPr>
        <w:t> »</w:t>
      </w:r>
    </w:p>
    <w:p w:rsidR="00475BA5" w:rsidRPr="00524869" w:rsidRDefault="00475BA5" w:rsidP="0015753B">
      <w:pPr>
        <w:pStyle w:val="Paragraphedeliste"/>
        <w:numPr>
          <w:ilvl w:val="0"/>
          <w:numId w:val="1"/>
        </w:numPr>
        <w:ind w:left="709" w:right="-1" w:hanging="283"/>
        <w:jc w:val="both"/>
        <w:rPr>
          <w:rFonts w:asciiTheme="minorHAnsi" w:hAnsiTheme="minorHAnsi" w:cs="Arial"/>
        </w:rPr>
      </w:pPr>
      <w:r w:rsidRPr="00524869">
        <w:rPr>
          <w:rFonts w:asciiTheme="minorHAnsi" w:hAnsiTheme="minorHAnsi" w:cs="Arial"/>
        </w:rPr>
        <w:t xml:space="preserve">Panneau 4 : </w:t>
      </w:r>
      <w:r w:rsidR="00524869">
        <w:rPr>
          <w:rFonts w:asciiTheme="minorHAnsi" w:hAnsiTheme="minorHAnsi" w:cs="Arial"/>
        </w:rPr>
        <w:t>« </w:t>
      </w:r>
      <w:r w:rsidR="001E0459" w:rsidRPr="00524869">
        <w:rPr>
          <w:rFonts w:asciiTheme="minorHAnsi" w:hAnsiTheme="minorHAnsi" w:cs="Arial"/>
        </w:rPr>
        <w:t>Une histoire marquée par les inondations</w:t>
      </w:r>
      <w:r w:rsidR="00524869">
        <w:rPr>
          <w:rFonts w:asciiTheme="minorHAnsi" w:hAnsiTheme="minorHAnsi" w:cs="Arial"/>
        </w:rPr>
        <w:t> »</w:t>
      </w:r>
    </w:p>
    <w:p w:rsidR="00FE5655" w:rsidRPr="00524869" w:rsidRDefault="00FE5655" w:rsidP="0015753B">
      <w:pPr>
        <w:pStyle w:val="Paragraphedeliste"/>
        <w:numPr>
          <w:ilvl w:val="0"/>
          <w:numId w:val="1"/>
        </w:numPr>
        <w:ind w:left="709" w:right="-1" w:hanging="283"/>
        <w:jc w:val="both"/>
        <w:rPr>
          <w:rFonts w:asciiTheme="minorHAnsi" w:hAnsiTheme="minorHAnsi" w:cs="Arial"/>
        </w:rPr>
      </w:pPr>
      <w:r w:rsidRPr="00524869">
        <w:rPr>
          <w:rFonts w:asciiTheme="minorHAnsi" w:hAnsiTheme="minorHAnsi" w:cs="Arial"/>
        </w:rPr>
        <w:t>Panneau 5</w:t>
      </w:r>
      <w:r w:rsidR="001E0459" w:rsidRPr="00524869">
        <w:rPr>
          <w:rFonts w:asciiTheme="minorHAnsi" w:hAnsiTheme="minorHAnsi" w:cs="Arial"/>
        </w:rPr>
        <w:t xml:space="preserve"> : </w:t>
      </w:r>
      <w:r w:rsidR="00524869">
        <w:rPr>
          <w:rFonts w:asciiTheme="minorHAnsi" w:hAnsiTheme="minorHAnsi" w:cs="Arial"/>
        </w:rPr>
        <w:t>« </w:t>
      </w:r>
      <w:r w:rsidR="001E0459" w:rsidRPr="00524869">
        <w:rPr>
          <w:rFonts w:asciiTheme="minorHAnsi" w:hAnsiTheme="minorHAnsi" w:cs="Arial"/>
        </w:rPr>
        <w:t>Les zones humides, bienfaits pour nos sociétés</w:t>
      </w:r>
      <w:r w:rsidR="00524869">
        <w:rPr>
          <w:rFonts w:asciiTheme="minorHAnsi" w:hAnsiTheme="minorHAnsi" w:cs="Arial"/>
        </w:rPr>
        <w:t> »</w:t>
      </w:r>
    </w:p>
    <w:p w:rsidR="00475BA5" w:rsidRPr="00524869" w:rsidRDefault="00475BA5" w:rsidP="0015753B">
      <w:pPr>
        <w:pStyle w:val="Paragraphedeliste"/>
        <w:numPr>
          <w:ilvl w:val="0"/>
          <w:numId w:val="1"/>
        </w:numPr>
        <w:ind w:left="709" w:right="-1" w:hanging="283"/>
        <w:jc w:val="both"/>
        <w:rPr>
          <w:rFonts w:asciiTheme="minorHAnsi" w:hAnsiTheme="minorHAnsi" w:cs="Arial"/>
        </w:rPr>
      </w:pPr>
      <w:r w:rsidRPr="00524869">
        <w:rPr>
          <w:rFonts w:asciiTheme="minorHAnsi" w:hAnsiTheme="minorHAnsi" w:cs="Arial"/>
        </w:rPr>
        <w:t xml:space="preserve">Panneau 6 : </w:t>
      </w:r>
      <w:r w:rsidR="00524869">
        <w:rPr>
          <w:rFonts w:asciiTheme="minorHAnsi" w:hAnsiTheme="minorHAnsi" w:cs="Arial"/>
        </w:rPr>
        <w:t>« </w:t>
      </w:r>
      <w:r w:rsidR="001E0459" w:rsidRPr="00524869">
        <w:rPr>
          <w:rFonts w:asciiTheme="minorHAnsi" w:hAnsiTheme="minorHAnsi" w:cs="Arial"/>
        </w:rPr>
        <w:t>Dynamique fluviale et espace de mobilité</w:t>
      </w:r>
      <w:r w:rsidR="00524869">
        <w:rPr>
          <w:rFonts w:asciiTheme="minorHAnsi" w:hAnsiTheme="minorHAnsi" w:cs="Arial"/>
        </w:rPr>
        <w:t> »</w:t>
      </w:r>
    </w:p>
    <w:p w:rsidR="00524869" w:rsidRPr="00524869" w:rsidRDefault="00475BA5" w:rsidP="00524869">
      <w:pPr>
        <w:pStyle w:val="Paragraphedeliste"/>
        <w:numPr>
          <w:ilvl w:val="0"/>
          <w:numId w:val="1"/>
        </w:numPr>
        <w:ind w:left="709" w:right="-1" w:hanging="283"/>
        <w:jc w:val="both"/>
        <w:rPr>
          <w:rFonts w:asciiTheme="minorHAnsi" w:hAnsiTheme="minorHAnsi" w:cs="Arial"/>
        </w:rPr>
      </w:pPr>
      <w:r w:rsidRPr="00524869">
        <w:rPr>
          <w:rFonts w:asciiTheme="minorHAnsi" w:hAnsiTheme="minorHAnsi" w:cs="Arial"/>
        </w:rPr>
        <w:t>Panneau</w:t>
      </w:r>
      <w:r w:rsidR="00FE5655" w:rsidRPr="00524869">
        <w:rPr>
          <w:rFonts w:asciiTheme="minorHAnsi" w:hAnsiTheme="minorHAnsi" w:cs="Arial"/>
        </w:rPr>
        <w:t>x</w:t>
      </w:r>
      <w:r w:rsidRPr="00524869">
        <w:rPr>
          <w:rFonts w:asciiTheme="minorHAnsi" w:hAnsiTheme="minorHAnsi" w:cs="Arial"/>
        </w:rPr>
        <w:t xml:space="preserve"> 7</w:t>
      </w:r>
      <w:r w:rsidR="00FE5655" w:rsidRPr="00524869">
        <w:rPr>
          <w:rFonts w:asciiTheme="minorHAnsi" w:hAnsiTheme="minorHAnsi" w:cs="Arial"/>
        </w:rPr>
        <w:t>-8</w:t>
      </w:r>
      <w:r w:rsidRPr="00524869">
        <w:rPr>
          <w:rFonts w:asciiTheme="minorHAnsi" w:hAnsiTheme="minorHAnsi" w:cs="Arial"/>
        </w:rPr>
        <w:t xml:space="preserve"> : </w:t>
      </w:r>
      <w:r w:rsidR="00524869">
        <w:rPr>
          <w:rFonts w:asciiTheme="minorHAnsi" w:hAnsiTheme="minorHAnsi" w:cs="Arial"/>
        </w:rPr>
        <w:t>« </w:t>
      </w:r>
      <w:r w:rsidR="00524869" w:rsidRPr="00524869">
        <w:rPr>
          <w:rFonts w:asciiTheme="minorHAnsi" w:hAnsiTheme="minorHAnsi" w:cs="Arial"/>
        </w:rPr>
        <w:t>La Loire, créatrice d’une mosaïque de milieux naturels</w:t>
      </w:r>
      <w:r w:rsidR="00524869">
        <w:rPr>
          <w:rFonts w:asciiTheme="minorHAnsi" w:hAnsiTheme="minorHAnsi" w:cs="Arial"/>
        </w:rPr>
        <w:t> »</w:t>
      </w:r>
    </w:p>
    <w:p w:rsidR="00475BA5" w:rsidRPr="00524869" w:rsidRDefault="00475BA5" w:rsidP="0015753B">
      <w:pPr>
        <w:pStyle w:val="Paragraphedeliste"/>
        <w:numPr>
          <w:ilvl w:val="0"/>
          <w:numId w:val="1"/>
        </w:numPr>
        <w:ind w:left="709" w:right="-1" w:hanging="283"/>
        <w:jc w:val="both"/>
        <w:rPr>
          <w:rFonts w:asciiTheme="minorHAnsi" w:hAnsiTheme="minorHAnsi" w:cs="Arial"/>
        </w:rPr>
      </w:pPr>
      <w:r w:rsidRPr="00524869">
        <w:rPr>
          <w:rFonts w:asciiTheme="minorHAnsi" w:hAnsiTheme="minorHAnsi" w:cs="Arial"/>
        </w:rPr>
        <w:t xml:space="preserve">Panneau </w:t>
      </w:r>
      <w:r w:rsidR="00FE5655" w:rsidRPr="00524869">
        <w:rPr>
          <w:rFonts w:asciiTheme="minorHAnsi" w:hAnsiTheme="minorHAnsi" w:cs="Arial"/>
        </w:rPr>
        <w:t>9</w:t>
      </w:r>
      <w:r w:rsidRPr="00524869">
        <w:rPr>
          <w:rFonts w:asciiTheme="minorHAnsi" w:hAnsiTheme="minorHAnsi" w:cs="Arial"/>
        </w:rPr>
        <w:t xml:space="preserve"> : </w:t>
      </w:r>
      <w:r w:rsidR="00524869">
        <w:rPr>
          <w:rFonts w:asciiTheme="minorHAnsi" w:hAnsiTheme="minorHAnsi" w:cs="Arial"/>
        </w:rPr>
        <w:t>« </w:t>
      </w:r>
      <w:r w:rsidR="00524869" w:rsidRPr="00524869">
        <w:rPr>
          <w:rFonts w:asciiTheme="minorHAnsi" w:hAnsiTheme="minorHAnsi" w:cs="Arial"/>
        </w:rPr>
        <w:t>Un patrimoine vivant à préserver</w:t>
      </w:r>
      <w:r w:rsidR="00524869">
        <w:rPr>
          <w:rFonts w:asciiTheme="minorHAnsi" w:hAnsiTheme="minorHAnsi" w:cs="Arial"/>
        </w:rPr>
        <w:t> »</w:t>
      </w:r>
    </w:p>
    <w:p w:rsidR="00475BA5" w:rsidRPr="00524869" w:rsidRDefault="00FE5655" w:rsidP="0015753B">
      <w:pPr>
        <w:pStyle w:val="Paragraphedeliste"/>
        <w:numPr>
          <w:ilvl w:val="0"/>
          <w:numId w:val="1"/>
        </w:numPr>
        <w:ind w:left="709" w:right="-1" w:hanging="283"/>
        <w:jc w:val="both"/>
        <w:rPr>
          <w:rFonts w:asciiTheme="minorHAnsi" w:hAnsiTheme="minorHAnsi" w:cs="Arial"/>
        </w:rPr>
      </w:pPr>
      <w:r w:rsidRPr="00524869">
        <w:rPr>
          <w:rFonts w:asciiTheme="minorHAnsi" w:hAnsiTheme="minorHAnsi" w:cs="Arial"/>
        </w:rPr>
        <w:t>Panneau 10</w:t>
      </w:r>
      <w:r w:rsidR="00475BA5" w:rsidRPr="00524869">
        <w:rPr>
          <w:rFonts w:asciiTheme="minorHAnsi" w:hAnsiTheme="minorHAnsi" w:cs="Arial"/>
        </w:rPr>
        <w:t xml:space="preserve"> : </w:t>
      </w:r>
      <w:r w:rsidR="00524869">
        <w:rPr>
          <w:rFonts w:asciiTheme="minorHAnsi" w:hAnsiTheme="minorHAnsi" w:cs="Arial"/>
        </w:rPr>
        <w:t>« </w:t>
      </w:r>
      <w:r w:rsidR="00524869" w:rsidRPr="00524869">
        <w:rPr>
          <w:rFonts w:asciiTheme="minorHAnsi" w:hAnsiTheme="minorHAnsi" w:cs="Arial"/>
        </w:rPr>
        <w:t>La flore ligérienne</w:t>
      </w:r>
      <w:r w:rsidR="00524869">
        <w:rPr>
          <w:rFonts w:asciiTheme="minorHAnsi" w:hAnsiTheme="minorHAnsi" w:cs="Arial"/>
        </w:rPr>
        <w:t> »</w:t>
      </w:r>
    </w:p>
    <w:p w:rsidR="00475BA5" w:rsidRPr="00524869" w:rsidRDefault="00FE5655" w:rsidP="0015753B">
      <w:pPr>
        <w:pStyle w:val="Paragraphedeliste"/>
        <w:numPr>
          <w:ilvl w:val="0"/>
          <w:numId w:val="1"/>
        </w:numPr>
        <w:ind w:left="709" w:right="-1" w:hanging="283"/>
        <w:jc w:val="both"/>
        <w:rPr>
          <w:rFonts w:asciiTheme="minorHAnsi" w:hAnsiTheme="minorHAnsi" w:cs="Arial"/>
        </w:rPr>
      </w:pPr>
      <w:r w:rsidRPr="00524869">
        <w:rPr>
          <w:rFonts w:asciiTheme="minorHAnsi" w:hAnsiTheme="minorHAnsi" w:cs="Arial"/>
        </w:rPr>
        <w:t>Panneau 11</w:t>
      </w:r>
      <w:r w:rsidR="00475BA5" w:rsidRPr="00524869">
        <w:rPr>
          <w:rFonts w:asciiTheme="minorHAnsi" w:hAnsiTheme="minorHAnsi" w:cs="Arial"/>
        </w:rPr>
        <w:t xml:space="preserve"> : </w:t>
      </w:r>
      <w:r w:rsidR="00524869">
        <w:rPr>
          <w:rFonts w:asciiTheme="minorHAnsi" w:hAnsiTheme="minorHAnsi" w:cs="Arial"/>
        </w:rPr>
        <w:t>« </w:t>
      </w:r>
      <w:r w:rsidR="00524869" w:rsidRPr="00524869">
        <w:rPr>
          <w:rFonts w:asciiTheme="minorHAnsi" w:hAnsiTheme="minorHAnsi" w:cs="Arial"/>
        </w:rPr>
        <w:t>Les sternes, entre l’eau et les grèves</w:t>
      </w:r>
      <w:r w:rsidR="00524869">
        <w:rPr>
          <w:rFonts w:asciiTheme="minorHAnsi" w:hAnsiTheme="minorHAnsi" w:cs="Arial"/>
        </w:rPr>
        <w:t> »</w:t>
      </w:r>
    </w:p>
    <w:p w:rsidR="00475BA5" w:rsidRPr="00524869" w:rsidRDefault="00FE5655" w:rsidP="0015753B">
      <w:pPr>
        <w:pStyle w:val="Paragraphedeliste"/>
        <w:numPr>
          <w:ilvl w:val="0"/>
          <w:numId w:val="1"/>
        </w:numPr>
        <w:ind w:left="709" w:right="-1" w:hanging="283"/>
        <w:jc w:val="both"/>
        <w:rPr>
          <w:rFonts w:asciiTheme="minorHAnsi" w:hAnsiTheme="minorHAnsi" w:cs="Arial"/>
        </w:rPr>
      </w:pPr>
      <w:r w:rsidRPr="00524869">
        <w:rPr>
          <w:rFonts w:asciiTheme="minorHAnsi" w:hAnsiTheme="minorHAnsi" w:cs="Arial"/>
        </w:rPr>
        <w:t>Panneau 12</w:t>
      </w:r>
      <w:r w:rsidR="00475BA5" w:rsidRPr="00524869">
        <w:rPr>
          <w:rFonts w:asciiTheme="minorHAnsi" w:hAnsiTheme="minorHAnsi" w:cs="Arial"/>
        </w:rPr>
        <w:t xml:space="preserve"> : </w:t>
      </w:r>
      <w:r w:rsidR="00524869">
        <w:rPr>
          <w:rFonts w:asciiTheme="minorHAnsi" w:hAnsiTheme="minorHAnsi" w:cs="Arial"/>
        </w:rPr>
        <w:t>« </w:t>
      </w:r>
      <w:r w:rsidR="00524869" w:rsidRPr="00524869">
        <w:rPr>
          <w:rFonts w:asciiTheme="minorHAnsi" w:hAnsiTheme="minorHAnsi" w:cs="Arial"/>
        </w:rPr>
        <w:t>Sur les traces du la loutre et du castor</w:t>
      </w:r>
      <w:r w:rsidR="00524869">
        <w:rPr>
          <w:rFonts w:asciiTheme="minorHAnsi" w:hAnsiTheme="minorHAnsi" w:cs="Arial"/>
        </w:rPr>
        <w:t> »</w:t>
      </w:r>
    </w:p>
    <w:p w:rsidR="00FE5655" w:rsidRPr="00524869" w:rsidRDefault="00FE5655" w:rsidP="0015753B">
      <w:pPr>
        <w:pStyle w:val="Paragraphedeliste"/>
        <w:numPr>
          <w:ilvl w:val="0"/>
          <w:numId w:val="1"/>
        </w:numPr>
        <w:ind w:left="709" w:right="-1" w:hanging="283"/>
        <w:jc w:val="both"/>
        <w:rPr>
          <w:rFonts w:asciiTheme="minorHAnsi" w:hAnsiTheme="minorHAnsi" w:cs="Arial"/>
        </w:rPr>
      </w:pPr>
      <w:r w:rsidRPr="00524869">
        <w:rPr>
          <w:rFonts w:asciiTheme="minorHAnsi" w:hAnsiTheme="minorHAnsi" w:cs="Arial"/>
        </w:rPr>
        <w:t>Panneau 13 :</w:t>
      </w:r>
      <w:r w:rsidR="00524869" w:rsidRPr="00524869">
        <w:rPr>
          <w:rFonts w:asciiTheme="minorHAnsi" w:hAnsiTheme="minorHAnsi" w:cs="Arial"/>
        </w:rPr>
        <w:t xml:space="preserve"> </w:t>
      </w:r>
      <w:r w:rsidR="00524869">
        <w:rPr>
          <w:rFonts w:asciiTheme="minorHAnsi" w:hAnsiTheme="minorHAnsi" w:cs="Arial"/>
        </w:rPr>
        <w:t>« </w:t>
      </w:r>
      <w:r w:rsidR="00524869" w:rsidRPr="00524869">
        <w:rPr>
          <w:rFonts w:asciiTheme="minorHAnsi" w:hAnsiTheme="minorHAnsi" w:cs="Arial"/>
        </w:rPr>
        <w:t>Les poissons migrateurs, trait d’union du fleuve et de la mer</w:t>
      </w:r>
      <w:r w:rsidR="00524869">
        <w:rPr>
          <w:rFonts w:asciiTheme="minorHAnsi" w:hAnsiTheme="minorHAnsi" w:cs="Arial"/>
        </w:rPr>
        <w:t> »</w:t>
      </w:r>
    </w:p>
    <w:p w:rsidR="00FE5655" w:rsidRPr="00524869" w:rsidRDefault="00FE5655" w:rsidP="0015753B">
      <w:pPr>
        <w:pStyle w:val="Paragraphedeliste"/>
        <w:numPr>
          <w:ilvl w:val="0"/>
          <w:numId w:val="1"/>
        </w:numPr>
        <w:ind w:left="709" w:right="-1" w:hanging="283"/>
        <w:jc w:val="both"/>
        <w:rPr>
          <w:rFonts w:asciiTheme="minorHAnsi" w:hAnsiTheme="minorHAnsi" w:cs="Arial"/>
        </w:rPr>
      </w:pPr>
      <w:r w:rsidRPr="00524869">
        <w:rPr>
          <w:rFonts w:asciiTheme="minorHAnsi" w:hAnsiTheme="minorHAnsi" w:cs="Arial"/>
        </w:rPr>
        <w:t>Panneau 14 :</w:t>
      </w:r>
      <w:r w:rsidR="00524869">
        <w:rPr>
          <w:rFonts w:asciiTheme="minorHAnsi" w:hAnsiTheme="minorHAnsi" w:cs="Arial"/>
        </w:rPr>
        <w:t xml:space="preserve"> « L</w:t>
      </w:r>
      <w:r w:rsidR="00524869" w:rsidRPr="00524869">
        <w:rPr>
          <w:rFonts w:asciiTheme="minorHAnsi" w:hAnsiTheme="minorHAnsi" w:cs="Arial"/>
        </w:rPr>
        <w:t>es libellules, symboles d’une dynamique naturelle</w:t>
      </w:r>
      <w:r w:rsidR="00524869">
        <w:rPr>
          <w:rFonts w:asciiTheme="minorHAnsi" w:hAnsiTheme="minorHAnsi" w:cs="Arial"/>
        </w:rPr>
        <w:t> »</w:t>
      </w:r>
    </w:p>
    <w:p w:rsidR="00FE5655" w:rsidRPr="00524869" w:rsidRDefault="00FE5655" w:rsidP="0015753B">
      <w:pPr>
        <w:pStyle w:val="Paragraphedeliste"/>
        <w:numPr>
          <w:ilvl w:val="0"/>
          <w:numId w:val="1"/>
        </w:numPr>
        <w:ind w:left="709" w:right="-1" w:hanging="283"/>
        <w:jc w:val="both"/>
        <w:rPr>
          <w:rFonts w:asciiTheme="minorHAnsi" w:hAnsiTheme="minorHAnsi" w:cs="Arial"/>
          <w:b/>
        </w:rPr>
      </w:pPr>
      <w:r w:rsidRPr="00524869">
        <w:rPr>
          <w:rFonts w:asciiTheme="minorHAnsi" w:hAnsiTheme="minorHAnsi" w:cs="Arial"/>
        </w:rPr>
        <w:t>Panneau 15 :</w:t>
      </w:r>
      <w:r w:rsidR="00524869" w:rsidRPr="00524869">
        <w:rPr>
          <w:rFonts w:asciiTheme="minorHAnsi" w:hAnsiTheme="minorHAnsi" w:cs="Arial"/>
        </w:rPr>
        <w:t xml:space="preserve"> </w:t>
      </w:r>
      <w:r w:rsidR="00524869">
        <w:rPr>
          <w:rFonts w:asciiTheme="minorHAnsi" w:hAnsiTheme="minorHAnsi" w:cs="Arial"/>
        </w:rPr>
        <w:t>« </w:t>
      </w:r>
      <w:r w:rsidR="00524869" w:rsidRPr="00524869">
        <w:rPr>
          <w:rFonts w:asciiTheme="minorHAnsi" w:hAnsiTheme="minorHAnsi" w:cs="Arial"/>
        </w:rPr>
        <w:t>Agir pour le patrimoine naturel ligérien</w:t>
      </w:r>
      <w:r w:rsidR="00524869">
        <w:rPr>
          <w:rFonts w:asciiTheme="minorHAnsi" w:hAnsiTheme="minorHAnsi" w:cs="Arial"/>
        </w:rPr>
        <w:t> »</w:t>
      </w:r>
    </w:p>
    <w:p w:rsidR="00475BA5" w:rsidRPr="00711CF4" w:rsidRDefault="00475BA5" w:rsidP="00475BA5">
      <w:pPr>
        <w:rPr>
          <w:rFonts w:ascii="Calibri" w:hAnsi="Calibri"/>
        </w:rPr>
      </w:pPr>
    </w:p>
    <w:p w:rsidR="001A1771" w:rsidRDefault="005B352C" w:rsidP="0015753B">
      <w:pPr>
        <w:spacing w:after="240"/>
        <w:jc w:val="both"/>
        <w:rPr>
          <w:rFonts w:ascii="Calibri" w:hAnsi="Calibri"/>
        </w:rPr>
      </w:pPr>
      <w:r w:rsidRPr="00711CF4">
        <w:rPr>
          <w:rFonts w:ascii="Calibri" w:hAnsi="Calibri"/>
        </w:rPr>
        <w:t xml:space="preserve">Merci de répertorier tous les éléments de l'exposition dont vous disposez avant le montage et le démontage en remplissant les cases correspondantes. S'il manque des éléments, merci d'indiquer leur nombre dans la colonne "comptés", et ce, aussi bien au montage qu'au démontage. </w:t>
      </w:r>
    </w:p>
    <w:p w:rsidR="001A1771" w:rsidRPr="007A2502" w:rsidRDefault="001A1771">
      <w:pPr>
        <w:jc w:val="both"/>
        <w:rPr>
          <w:rFonts w:ascii="Calibri" w:hAnsi="Calibri"/>
          <w:color w:val="0070C0"/>
        </w:rPr>
      </w:pPr>
      <w:r w:rsidRPr="007A2502">
        <w:rPr>
          <w:rFonts w:ascii="Calibri" w:hAnsi="Calibri"/>
          <w:color w:val="0070C0"/>
        </w:rPr>
        <w:t>Bien faire attention aux pièces de petite dimension qui fixent le panneau en hauteur et qui sont amovibles. Replacer ces pièces dans les étuis correspondants aux panneaux.</w:t>
      </w:r>
    </w:p>
    <w:p w:rsidR="001A1771" w:rsidRDefault="001A1771">
      <w:pPr>
        <w:jc w:val="both"/>
        <w:rPr>
          <w:rFonts w:ascii="Calibri" w:hAnsi="Calibri"/>
          <w:b/>
          <w:sz w:val="28"/>
        </w:rPr>
      </w:pPr>
    </w:p>
    <w:p w:rsidR="001A1771" w:rsidRPr="0015753B" w:rsidRDefault="001A1771" w:rsidP="0015753B">
      <w:pPr>
        <w:pStyle w:val="Titre3"/>
        <w:pBdr>
          <w:bottom w:val="single" w:sz="4" w:space="1" w:color="auto"/>
        </w:pBdr>
        <w:rPr>
          <w:rFonts w:ascii="Calibri" w:hAnsi="Calibri"/>
          <w:color w:val="0070C0"/>
          <w:sz w:val="28"/>
        </w:rPr>
      </w:pPr>
      <w:r w:rsidRPr="0015753B">
        <w:rPr>
          <w:rFonts w:ascii="Calibri" w:hAnsi="Calibri"/>
          <w:color w:val="0070C0"/>
          <w:sz w:val="28"/>
        </w:rPr>
        <w:t>Contact :</w:t>
      </w:r>
    </w:p>
    <w:p w:rsidR="001A1771" w:rsidRPr="007A2502" w:rsidRDefault="001A1771" w:rsidP="007A2502">
      <w:pPr>
        <w:pStyle w:val="Titre3"/>
        <w:jc w:val="center"/>
        <w:rPr>
          <w:rFonts w:ascii="Calibri" w:hAnsi="Calibri"/>
          <w:sz w:val="22"/>
          <w:szCs w:val="22"/>
        </w:rPr>
      </w:pPr>
      <w:r w:rsidRPr="007A2502">
        <w:rPr>
          <w:rFonts w:ascii="Calibri" w:hAnsi="Calibri"/>
          <w:sz w:val="22"/>
          <w:szCs w:val="22"/>
        </w:rPr>
        <w:t>Fédération des Conservatoires d’espaces naturels</w:t>
      </w:r>
    </w:p>
    <w:p w:rsidR="001A1771" w:rsidRPr="007A2502" w:rsidRDefault="001A1771" w:rsidP="007A2502">
      <w:pPr>
        <w:pStyle w:val="Titre3"/>
        <w:jc w:val="center"/>
        <w:rPr>
          <w:rFonts w:ascii="Calibri" w:hAnsi="Calibri"/>
          <w:sz w:val="22"/>
          <w:szCs w:val="22"/>
        </w:rPr>
      </w:pPr>
      <w:r w:rsidRPr="007A2502">
        <w:rPr>
          <w:rFonts w:ascii="Calibri" w:hAnsi="Calibri"/>
          <w:sz w:val="22"/>
          <w:szCs w:val="22"/>
        </w:rPr>
        <w:t>6 rue Jeanne d’Arc</w:t>
      </w:r>
    </w:p>
    <w:p w:rsidR="001A1771" w:rsidRPr="007A2502" w:rsidRDefault="001A1771" w:rsidP="007A2502">
      <w:pPr>
        <w:pStyle w:val="Titre3"/>
        <w:jc w:val="center"/>
        <w:rPr>
          <w:rFonts w:ascii="Calibri" w:hAnsi="Calibri"/>
          <w:sz w:val="22"/>
          <w:szCs w:val="22"/>
        </w:rPr>
      </w:pPr>
      <w:r w:rsidRPr="007A2502">
        <w:rPr>
          <w:rFonts w:ascii="Calibri" w:hAnsi="Calibri"/>
          <w:sz w:val="22"/>
          <w:szCs w:val="22"/>
        </w:rPr>
        <w:t>45 000 Orléans</w:t>
      </w:r>
    </w:p>
    <w:p w:rsidR="001A5278" w:rsidRPr="0015753B" w:rsidRDefault="00E027A5" w:rsidP="007A2502">
      <w:pPr>
        <w:jc w:val="center"/>
        <w:rPr>
          <w:rFonts w:asciiTheme="minorHAnsi" w:hAnsiTheme="minorHAnsi" w:cstheme="minorHAnsi"/>
          <w:sz w:val="22"/>
          <w:szCs w:val="22"/>
        </w:rPr>
      </w:pPr>
      <w:hyperlink r:id="rId9" w:history="1">
        <w:r w:rsidR="0015753B" w:rsidRPr="0015753B">
          <w:rPr>
            <w:rStyle w:val="Lienhypertexte"/>
            <w:rFonts w:asciiTheme="minorHAnsi" w:hAnsiTheme="minorHAnsi" w:cstheme="minorHAnsi"/>
            <w:bCs/>
            <w:sz w:val="22"/>
            <w:szCs w:val="22"/>
          </w:rPr>
          <w:t>pole.loire@reseau-cen.org</w:t>
        </w:r>
      </w:hyperlink>
    </w:p>
    <w:p w:rsidR="0015753B" w:rsidRDefault="0015753B">
      <w:pPr>
        <w:rPr>
          <w:rFonts w:ascii="Calibri" w:hAnsi="Calibri"/>
          <w:sz w:val="22"/>
          <w:szCs w:val="22"/>
        </w:rPr>
      </w:pPr>
      <w:r>
        <w:rPr>
          <w:rFonts w:ascii="Calibri" w:hAnsi="Calibri"/>
          <w:sz w:val="22"/>
          <w:szCs w:val="22"/>
        </w:rPr>
        <w:br w:type="page"/>
      </w:r>
    </w:p>
    <w:tbl>
      <w:tblPr>
        <w:tblW w:w="99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850"/>
        <w:gridCol w:w="993"/>
        <w:gridCol w:w="2126"/>
        <w:gridCol w:w="858"/>
        <w:gridCol w:w="963"/>
        <w:gridCol w:w="2148"/>
      </w:tblGrid>
      <w:tr w:rsidR="005B352C" w:rsidRPr="00711CF4" w:rsidTr="00BF78CB">
        <w:trPr>
          <w:cantSplit/>
        </w:trPr>
        <w:tc>
          <w:tcPr>
            <w:tcW w:w="2055" w:type="dxa"/>
          </w:tcPr>
          <w:p w:rsidR="005B352C" w:rsidRPr="00711CF4" w:rsidRDefault="005B352C">
            <w:pPr>
              <w:rPr>
                <w:rFonts w:ascii="Calibri" w:hAnsi="Calibri"/>
              </w:rPr>
            </w:pPr>
          </w:p>
        </w:tc>
        <w:tc>
          <w:tcPr>
            <w:tcW w:w="3969" w:type="dxa"/>
            <w:gridSpan w:val="3"/>
            <w:tcBorders>
              <w:right w:val="single" w:sz="12" w:space="0" w:color="auto"/>
            </w:tcBorders>
            <w:vAlign w:val="center"/>
          </w:tcPr>
          <w:p w:rsidR="005B352C" w:rsidRPr="00711CF4" w:rsidRDefault="005B352C">
            <w:pPr>
              <w:pStyle w:val="Titre5"/>
              <w:rPr>
                <w:rFonts w:ascii="Calibri" w:hAnsi="Calibri"/>
              </w:rPr>
            </w:pPr>
            <w:r w:rsidRPr="00711CF4">
              <w:rPr>
                <w:rFonts w:ascii="Calibri" w:hAnsi="Calibri"/>
              </w:rPr>
              <w:t>RECEPTION</w:t>
            </w:r>
          </w:p>
        </w:tc>
        <w:tc>
          <w:tcPr>
            <w:tcW w:w="3969" w:type="dxa"/>
            <w:gridSpan w:val="3"/>
            <w:tcBorders>
              <w:left w:val="single" w:sz="12" w:space="0" w:color="auto"/>
            </w:tcBorders>
          </w:tcPr>
          <w:p w:rsidR="005B352C" w:rsidRPr="00711CF4" w:rsidRDefault="001A1771">
            <w:pPr>
              <w:pStyle w:val="Titre5"/>
              <w:rPr>
                <w:rFonts w:ascii="Calibri" w:hAnsi="Calibri"/>
              </w:rPr>
            </w:pPr>
            <w:r>
              <w:rPr>
                <w:rFonts w:ascii="Calibri" w:hAnsi="Calibri"/>
              </w:rPr>
              <w:t>RETOUR</w:t>
            </w:r>
          </w:p>
        </w:tc>
      </w:tr>
      <w:tr w:rsidR="005B352C" w:rsidRPr="00711CF4" w:rsidTr="00BF78CB">
        <w:tc>
          <w:tcPr>
            <w:tcW w:w="2055" w:type="dxa"/>
            <w:tcBorders>
              <w:bottom w:val="single" w:sz="12" w:space="0" w:color="auto"/>
            </w:tcBorders>
          </w:tcPr>
          <w:p w:rsidR="005B352C" w:rsidRPr="00121DF6" w:rsidRDefault="005B352C">
            <w:pPr>
              <w:jc w:val="center"/>
              <w:rPr>
                <w:rFonts w:ascii="Calibri" w:hAnsi="Calibri"/>
                <w:b/>
                <w:sz w:val="22"/>
                <w:szCs w:val="22"/>
                <w:u w:val="single"/>
              </w:rPr>
            </w:pPr>
            <w:r w:rsidRPr="00121DF6">
              <w:rPr>
                <w:rFonts w:ascii="Calibri" w:hAnsi="Calibri"/>
                <w:b/>
                <w:sz w:val="22"/>
                <w:szCs w:val="22"/>
                <w:u w:val="single"/>
              </w:rPr>
              <w:t>Éléments</w:t>
            </w:r>
          </w:p>
        </w:tc>
        <w:tc>
          <w:tcPr>
            <w:tcW w:w="850" w:type="dxa"/>
            <w:tcBorders>
              <w:bottom w:val="single" w:sz="12" w:space="0" w:color="auto"/>
            </w:tcBorders>
          </w:tcPr>
          <w:p w:rsidR="005B352C" w:rsidRPr="00121DF6" w:rsidRDefault="005B352C">
            <w:pPr>
              <w:jc w:val="center"/>
              <w:rPr>
                <w:rFonts w:ascii="Calibri" w:hAnsi="Calibri"/>
                <w:b/>
                <w:sz w:val="22"/>
                <w:szCs w:val="22"/>
                <w:u w:val="single"/>
              </w:rPr>
            </w:pPr>
            <w:r w:rsidRPr="00121DF6">
              <w:rPr>
                <w:rFonts w:ascii="Calibri" w:hAnsi="Calibri"/>
                <w:b/>
                <w:sz w:val="22"/>
                <w:szCs w:val="22"/>
                <w:u w:val="single"/>
              </w:rPr>
              <w:t>Prévus</w:t>
            </w:r>
          </w:p>
        </w:tc>
        <w:tc>
          <w:tcPr>
            <w:tcW w:w="993" w:type="dxa"/>
            <w:tcBorders>
              <w:bottom w:val="single" w:sz="12" w:space="0" w:color="auto"/>
            </w:tcBorders>
          </w:tcPr>
          <w:p w:rsidR="005B352C" w:rsidRPr="00121DF6" w:rsidRDefault="005B352C">
            <w:pPr>
              <w:jc w:val="center"/>
              <w:rPr>
                <w:rFonts w:ascii="Calibri" w:hAnsi="Calibri"/>
                <w:b/>
                <w:sz w:val="22"/>
                <w:szCs w:val="22"/>
                <w:u w:val="single"/>
              </w:rPr>
            </w:pPr>
            <w:r w:rsidRPr="00121DF6">
              <w:rPr>
                <w:rFonts w:ascii="Calibri" w:hAnsi="Calibri"/>
                <w:b/>
                <w:sz w:val="22"/>
                <w:szCs w:val="22"/>
                <w:u w:val="single"/>
              </w:rPr>
              <w:t>Comptés</w:t>
            </w:r>
          </w:p>
        </w:tc>
        <w:tc>
          <w:tcPr>
            <w:tcW w:w="2126" w:type="dxa"/>
            <w:tcBorders>
              <w:bottom w:val="single" w:sz="12" w:space="0" w:color="auto"/>
              <w:right w:val="single" w:sz="12" w:space="0" w:color="auto"/>
            </w:tcBorders>
          </w:tcPr>
          <w:p w:rsidR="005B352C" w:rsidRPr="00121DF6" w:rsidRDefault="005B352C">
            <w:pPr>
              <w:jc w:val="center"/>
              <w:rPr>
                <w:rFonts w:ascii="Calibri" w:hAnsi="Calibri"/>
                <w:b/>
                <w:sz w:val="22"/>
                <w:szCs w:val="22"/>
                <w:u w:val="single"/>
              </w:rPr>
            </w:pPr>
            <w:r w:rsidRPr="00121DF6">
              <w:rPr>
                <w:rFonts w:ascii="Calibri" w:hAnsi="Calibri"/>
                <w:b/>
                <w:sz w:val="22"/>
                <w:szCs w:val="22"/>
                <w:u w:val="single"/>
              </w:rPr>
              <w:t>Observations</w:t>
            </w:r>
          </w:p>
        </w:tc>
        <w:tc>
          <w:tcPr>
            <w:tcW w:w="858" w:type="dxa"/>
            <w:tcBorders>
              <w:left w:val="single" w:sz="12" w:space="0" w:color="auto"/>
              <w:bottom w:val="single" w:sz="12" w:space="0" w:color="auto"/>
            </w:tcBorders>
          </w:tcPr>
          <w:p w:rsidR="005B352C" w:rsidRPr="00121DF6" w:rsidRDefault="005B352C">
            <w:pPr>
              <w:jc w:val="center"/>
              <w:rPr>
                <w:rFonts w:ascii="Calibri" w:hAnsi="Calibri"/>
                <w:b/>
                <w:sz w:val="22"/>
                <w:szCs w:val="22"/>
                <w:u w:val="single"/>
              </w:rPr>
            </w:pPr>
            <w:r w:rsidRPr="00121DF6">
              <w:rPr>
                <w:rFonts w:ascii="Calibri" w:hAnsi="Calibri"/>
                <w:b/>
                <w:sz w:val="22"/>
                <w:szCs w:val="22"/>
                <w:u w:val="single"/>
              </w:rPr>
              <w:t>Prévus</w:t>
            </w:r>
          </w:p>
        </w:tc>
        <w:tc>
          <w:tcPr>
            <w:tcW w:w="963" w:type="dxa"/>
            <w:tcBorders>
              <w:bottom w:val="single" w:sz="12" w:space="0" w:color="auto"/>
            </w:tcBorders>
          </w:tcPr>
          <w:p w:rsidR="005B352C" w:rsidRPr="00121DF6" w:rsidRDefault="005B352C">
            <w:pPr>
              <w:jc w:val="center"/>
              <w:rPr>
                <w:rFonts w:ascii="Calibri" w:hAnsi="Calibri"/>
                <w:b/>
                <w:sz w:val="22"/>
                <w:szCs w:val="22"/>
                <w:u w:val="single"/>
              </w:rPr>
            </w:pPr>
            <w:r w:rsidRPr="00121DF6">
              <w:rPr>
                <w:rFonts w:ascii="Calibri" w:hAnsi="Calibri"/>
                <w:b/>
                <w:sz w:val="22"/>
                <w:szCs w:val="22"/>
                <w:u w:val="single"/>
              </w:rPr>
              <w:t>Comptés</w:t>
            </w:r>
          </w:p>
        </w:tc>
        <w:tc>
          <w:tcPr>
            <w:tcW w:w="2148" w:type="dxa"/>
            <w:tcBorders>
              <w:bottom w:val="single" w:sz="12" w:space="0" w:color="auto"/>
            </w:tcBorders>
          </w:tcPr>
          <w:p w:rsidR="005B352C" w:rsidRPr="00121DF6" w:rsidRDefault="005B352C">
            <w:pPr>
              <w:jc w:val="center"/>
              <w:rPr>
                <w:rFonts w:ascii="Calibri" w:hAnsi="Calibri"/>
                <w:b/>
                <w:sz w:val="22"/>
                <w:szCs w:val="22"/>
                <w:u w:val="single"/>
              </w:rPr>
            </w:pPr>
            <w:r w:rsidRPr="00121DF6">
              <w:rPr>
                <w:rFonts w:ascii="Calibri" w:hAnsi="Calibri"/>
                <w:b/>
                <w:sz w:val="22"/>
                <w:szCs w:val="22"/>
                <w:u w:val="single"/>
              </w:rPr>
              <w:t>Observations</w:t>
            </w:r>
          </w:p>
        </w:tc>
      </w:tr>
      <w:tr w:rsidR="005B352C" w:rsidRPr="00711CF4" w:rsidTr="00BF78CB">
        <w:trPr>
          <w:trHeight w:val="1484"/>
        </w:trPr>
        <w:tc>
          <w:tcPr>
            <w:tcW w:w="2055" w:type="dxa"/>
            <w:tcBorders>
              <w:top w:val="single" w:sz="12" w:space="0" w:color="auto"/>
              <w:left w:val="single" w:sz="12" w:space="0" w:color="auto"/>
              <w:bottom w:val="single" w:sz="12" w:space="0" w:color="auto"/>
              <w:right w:val="single" w:sz="6" w:space="0" w:color="auto"/>
            </w:tcBorders>
            <w:vAlign w:val="center"/>
          </w:tcPr>
          <w:p w:rsidR="005B352C" w:rsidRPr="00711CF4" w:rsidRDefault="005B352C">
            <w:pPr>
              <w:pStyle w:val="Corpsdetexte2"/>
              <w:rPr>
                <w:rFonts w:ascii="Calibri" w:hAnsi="Calibri"/>
              </w:rPr>
            </w:pPr>
            <w:r w:rsidRPr="00711CF4">
              <w:rPr>
                <w:rFonts w:ascii="Calibri" w:hAnsi="Calibri"/>
                <w:b/>
                <w:bCs/>
                <w:i w:val="0"/>
                <w:iCs w:val="0"/>
                <w:u w:val="none"/>
              </w:rPr>
              <w:t>Visuel</w:t>
            </w:r>
          </w:p>
        </w:tc>
        <w:tc>
          <w:tcPr>
            <w:tcW w:w="850" w:type="dxa"/>
            <w:tcBorders>
              <w:top w:val="single" w:sz="12" w:space="0" w:color="auto"/>
              <w:left w:val="single" w:sz="6" w:space="0" w:color="auto"/>
              <w:bottom w:val="single" w:sz="12" w:space="0" w:color="auto"/>
              <w:right w:val="single" w:sz="6" w:space="0" w:color="auto"/>
            </w:tcBorders>
            <w:vAlign w:val="center"/>
          </w:tcPr>
          <w:p w:rsidR="005B352C" w:rsidRPr="00711CF4" w:rsidRDefault="00121DF6">
            <w:pPr>
              <w:jc w:val="center"/>
              <w:rPr>
                <w:rFonts w:ascii="Calibri" w:hAnsi="Calibri"/>
                <w:sz w:val="26"/>
              </w:rPr>
            </w:pPr>
            <w:r>
              <w:rPr>
                <w:rFonts w:ascii="Calibri" w:hAnsi="Calibri"/>
                <w:sz w:val="26"/>
              </w:rPr>
              <w:t>1</w:t>
            </w:r>
            <w:r w:rsidR="00BF78CB">
              <w:rPr>
                <w:rFonts w:ascii="Calibri" w:hAnsi="Calibri"/>
                <w:sz w:val="26"/>
              </w:rPr>
              <w:t>5</w:t>
            </w:r>
          </w:p>
        </w:tc>
        <w:tc>
          <w:tcPr>
            <w:tcW w:w="993" w:type="dxa"/>
            <w:tcBorders>
              <w:top w:val="single" w:sz="12" w:space="0" w:color="auto"/>
              <w:left w:val="single" w:sz="6" w:space="0" w:color="auto"/>
              <w:bottom w:val="single" w:sz="12" w:space="0" w:color="auto"/>
              <w:right w:val="single" w:sz="6" w:space="0" w:color="auto"/>
            </w:tcBorders>
            <w:vAlign w:val="center"/>
          </w:tcPr>
          <w:p w:rsidR="005B352C" w:rsidRPr="00711CF4" w:rsidRDefault="005B352C">
            <w:pPr>
              <w:jc w:val="center"/>
              <w:rPr>
                <w:rFonts w:ascii="Calibri" w:hAnsi="Calibri"/>
              </w:rPr>
            </w:pPr>
          </w:p>
        </w:tc>
        <w:tc>
          <w:tcPr>
            <w:tcW w:w="2126" w:type="dxa"/>
            <w:tcBorders>
              <w:top w:val="single" w:sz="12" w:space="0" w:color="auto"/>
              <w:left w:val="single" w:sz="6" w:space="0" w:color="auto"/>
              <w:bottom w:val="single" w:sz="12" w:space="0" w:color="auto"/>
              <w:right w:val="single" w:sz="12" w:space="0" w:color="auto"/>
            </w:tcBorders>
            <w:vAlign w:val="center"/>
          </w:tcPr>
          <w:p w:rsidR="005B352C" w:rsidRPr="00711CF4" w:rsidRDefault="005B352C">
            <w:pPr>
              <w:jc w:val="center"/>
              <w:rPr>
                <w:rFonts w:ascii="Calibri" w:hAnsi="Calibri"/>
              </w:rPr>
            </w:pPr>
          </w:p>
          <w:p w:rsidR="005B352C" w:rsidRPr="00711CF4" w:rsidRDefault="005B352C">
            <w:pPr>
              <w:jc w:val="center"/>
              <w:rPr>
                <w:rFonts w:ascii="Calibri" w:hAnsi="Calibri"/>
              </w:rPr>
            </w:pPr>
          </w:p>
          <w:p w:rsidR="005B352C" w:rsidRPr="00711CF4" w:rsidRDefault="005B352C">
            <w:pPr>
              <w:jc w:val="center"/>
              <w:rPr>
                <w:rFonts w:ascii="Calibri" w:hAnsi="Calibri"/>
              </w:rPr>
            </w:pPr>
          </w:p>
          <w:p w:rsidR="005B352C" w:rsidRPr="00711CF4" w:rsidRDefault="005B352C">
            <w:pPr>
              <w:jc w:val="center"/>
              <w:rPr>
                <w:rFonts w:ascii="Calibri" w:hAnsi="Calibri"/>
              </w:rPr>
            </w:pPr>
          </w:p>
          <w:p w:rsidR="005B352C" w:rsidRPr="00711CF4" w:rsidRDefault="005B352C">
            <w:pPr>
              <w:jc w:val="center"/>
              <w:rPr>
                <w:rFonts w:ascii="Calibri" w:hAnsi="Calibri"/>
              </w:rPr>
            </w:pPr>
          </w:p>
          <w:p w:rsidR="005B352C" w:rsidRPr="00711CF4" w:rsidRDefault="005B352C">
            <w:pPr>
              <w:jc w:val="center"/>
              <w:rPr>
                <w:rFonts w:ascii="Calibri" w:hAnsi="Calibri"/>
              </w:rPr>
            </w:pPr>
          </w:p>
          <w:p w:rsidR="005B352C" w:rsidRPr="00711CF4" w:rsidRDefault="005B352C">
            <w:pPr>
              <w:jc w:val="center"/>
              <w:rPr>
                <w:rFonts w:ascii="Calibri" w:hAnsi="Calibri"/>
              </w:rPr>
            </w:pPr>
          </w:p>
        </w:tc>
        <w:tc>
          <w:tcPr>
            <w:tcW w:w="858" w:type="dxa"/>
            <w:tcBorders>
              <w:top w:val="single" w:sz="12" w:space="0" w:color="auto"/>
              <w:left w:val="single" w:sz="12" w:space="0" w:color="auto"/>
              <w:bottom w:val="single" w:sz="12" w:space="0" w:color="auto"/>
              <w:right w:val="single" w:sz="6" w:space="0" w:color="auto"/>
            </w:tcBorders>
            <w:vAlign w:val="center"/>
          </w:tcPr>
          <w:p w:rsidR="005B352C" w:rsidRPr="00711CF4" w:rsidRDefault="00121DF6" w:rsidP="00BF78CB">
            <w:pPr>
              <w:jc w:val="center"/>
              <w:rPr>
                <w:rFonts w:ascii="Calibri" w:hAnsi="Calibri"/>
                <w:sz w:val="26"/>
              </w:rPr>
            </w:pPr>
            <w:r>
              <w:rPr>
                <w:rFonts w:ascii="Calibri" w:hAnsi="Calibri"/>
                <w:sz w:val="26"/>
              </w:rPr>
              <w:t>1</w:t>
            </w:r>
            <w:r w:rsidR="00BF78CB">
              <w:rPr>
                <w:rFonts w:ascii="Calibri" w:hAnsi="Calibri"/>
                <w:sz w:val="26"/>
              </w:rPr>
              <w:t>5</w:t>
            </w:r>
          </w:p>
        </w:tc>
        <w:tc>
          <w:tcPr>
            <w:tcW w:w="963" w:type="dxa"/>
            <w:tcBorders>
              <w:top w:val="single" w:sz="12" w:space="0" w:color="auto"/>
              <w:left w:val="single" w:sz="6" w:space="0" w:color="auto"/>
              <w:bottom w:val="single" w:sz="12" w:space="0" w:color="auto"/>
              <w:right w:val="single" w:sz="6" w:space="0" w:color="auto"/>
            </w:tcBorders>
            <w:vAlign w:val="center"/>
          </w:tcPr>
          <w:p w:rsidR="005B352C" w:rsidRPr="00711CF4" w:rsidRDefault="005B352C">
            <w:pPr>
              <w:jc w:val="center"/>
              <w:rPr>
                <w:rFonts w:ascii="Calibri" w:hAnsi="Calibri"/>
              </w:rPr>
            </w:pPr>
          </w:p>
        </w:tc>
        <w:tc>
          <w:tcPr>
            <w:tcW w:w="2148" w:type="dxa"/>
            <w:tcBorders>
              <w:top w:val="single" w:sz="12" w:space="0" w:color="auto"/>
              <w:left w:val="single" w:sz="6" w:space="0" w:color="auto"/>
              <w:bottom w:val="single" w:sz="12" w:space="0" w:color="auto"/>
              <w:right w:val="single" w:sz="12" w:space="0" w:color="auto"/>
            </w:tcBorders>
            <w:vAlign w:val="center"/>
          </w:tcPr>
          <w:p w:rsidR="005B352C" w:rsidRPr="00711CF4" w:rsidRDefault="005B352C">
            <w:pPr>
              <w:jc w:val="center"/>
              <w:rPr>
                <w:rFonts w:ascii="Calibri" w:hAnsi="Calibri"/>
              </w:rPr>
            </w:pPr>
          </w:p>
        </w:tc>
      </w:tr>
      <w:tr w:rsidR="00475BA5" w:rsidRPr="00711CF4" w:rsidTr="007A2502">
        <w:trPr>
          <w:trHeight w:val="2236"/>
        </w:trPr>
        <w:tc>
          <w:tcPr>
            <w:tcW w:w="2055" w:type="dxa"/>
            <w:tcBorders>
              <w:top w:val="single" w:sz="12" w:space="0" w:color="auto"/>
              <w:left w:val="single" w:sz="12" w:space="0" w:color="auto"/>
              <w:bottom w:val="single" w:sz="12" w:space="0" w:color="auto"/>
            </w:tcBorders>
            <w:vAlign w:val="center"/>
          </w:tcPr>
          <w:p w:rsidR="00475BA5" w:rsidRPr="00711CF4" w:rsidRDefault="00475BA5">
            <w:pPr>
              <w:pStyle w:val="Titre3"/>
              <w:rPr>
                <w:rFonts w:ascii="Calibri" w:hAnsi="Calibri"/>
              </w:rPr>
            </w:pPr>
            <w:r>
              <w:rPr>
                <w:rFonts w:ascii="Calibri" w:hAnsi="Calibri"/>
              </w:rPr>
              <w:t>Structure enrouleur en aluminium</w:t>
            </w:r>
          </w:p>
        </w:tc>
        <w:tc>
          <w:tcPr>
            <w:tcW w:w="850" w:type="dxa"/>
            <w:tcBorders>
              <w:top w:val="single" w:sz="12" w:space="0" w:color="auto"/>
              <w:bottom w:val="single" w:sz="12" w:space="0" w:color="auto"/>
            </w:tcBorders>
            <w:vAlign w:val="center"/>
          </w:tcPr>
          <w:p w:rsidR="00475BA5" w:rsidRDefault="00475BA5">
            <w:pPr>
              <w:jc w:val="center"/>
              <w:rPr>
                <w:rFonts w:ascii="Calibri" w:hAnsi="Calibri"/>
                <w:sz w:val="26"/>
              </w:rPr>
            </w:pPr>
            <w:r>
              <w:rPr>
                <w:rFonts w:ascii="Calibri" w:hAnsi="Calibri"/>
                <w:sz w:val="26"/>
              </w:rPr>
              <w:t>1</w:t>
            </w:r>
            <w:r w:rsidR="00BF78CB">
              <w:rPr>
                <w:rFonts w:ascii="Calibri" w:hAnsi="Calibri"/>
                <w:sz w:val="26"/>
              </w:rPr>
              <w:t>5</w:t>
            </w:r>
          </w:p>
        </w:tc>
        <w:tc>
          <w:tcPr>
            <w:tcW w:w="993" w:type="dxa"/>
            <w:tcBorders>
              <w:top w:val="single" w:sz="12" w:space="0" w:color="auto"/>
              <w:bottom w:val="single" w:sz="12" w:space="0" w:color="auto"/>
            </w:tcBorders>
            <w:vAlign w:val="center"/>
          </w:tcPr>
          <w:p w:rsidR="00475BA5" w:rsidRDefault="00475BA5">
            <w:pPr>
              <w:jc w:val="center"/>
              <w:rPr>
                <w:rFonts w:ascii="Calibri" w:hAnsi="Calibri"/>
              </w:rPr>
            </w:pPr>
          </w:p>
        </w:tc>
        <w:tc>
          <w:tcPr>
            <w:tcW w:w="2126" w:type="dxa"/>
            <w:tcBorders>
              <w:top w:val="single" w:sz="12" w:space="0" w:color="auto"/>
              <w:bottom w:val="single" w:sz="12" w:space="0" w:color="auto"/>
              <w:right w:val="single" w:sz="12" w:space="0" w:color="auto"/>
            </w:tcBorders>
            <w:vAlign w:val="center"/>
          </w:tcPr>
          <w:p w:rsidR="001A5278" w:rsidRPr="00711CF4" w:rsidRDefault="001A5278" w:rsidP="001A5278">
            <w:pPr>
              <w:rPr>
                <w:rFonts w:ascii="Calibri" w:hAnsi="Calibri"/>
              </w:rPr>
            </w:pPr>
          </w:p>
        </w:tc>
        <w:tc>
          <w:tcPr>
            <w:tcW w:w="858" w:type="dxa"/>
            <w:tcBorders>
              <w:top w:val="single" w:sz="12" w:space="0" w:color="auto"/>
              <w:left w:val="single" w:sz="12" w:space="0" w:color="auto"/>
              <w:bottom w:val="single" w:sz="12" w:space="0" w:color="auto"/>
            </w:tcBorders>
            <w:vAlign w:val="center"/>
          </w:tcPr>
          <w:p w:rsidR="00475BA5" w:rsidRDefault="00475BA5">
            <w:pPr>
              <w:jc w:val="center"/>
              <w:rPr>
                <w:rFonts w:ascii="Calibri" w:hAnsi="Calibri"/>
                <w:sz w:val="26"/>
              </w:rPr>
            </w:pPr>
            <w:r>
              <w:rPr>
                <w:rFonts w:ascii="Calibri" w:hAnsi="Calibri"/>
                <w:sz w:val="26"/>
              </w:rPr>
              <w:t>1</w:t>
            </w:r>
            <w:r w:rsidR="00BF78CB">
              <w:rPr>
                <w:rFonts w:ascii="Calibri" w:hAnsi="Calibri"/>
                <w:sz w:val="26"/>
              </w:rPr>
              <w:t>5</w:t>
            </w:r>
          </w:p>
        </w:tc>
        <w:tc>
          <w:tcPr>
            <w:tcW w:w="963" w:type="dxa"/>
            <w:tcBorders>
              <w:top w:val="single" w:sz="12" w:space="0" w:color="auto"/>
              <w:bottom w:val="single" w:sz="12" w:space="0" w:color="auto"/>
            </w:tcBorders>
            <w:vAlign w:val="center"/>
          </w:tcPr>
          <w:p w:rsidR="00475BA5" w:rsidRPr="00711CF4" w:rsidRDefault="00475BA5">
            <w:pPr>
              <w:jc w:val="center"/>
              <w:rPr>
                <w:rFonts w:ascii="Calibri" w:hAnsi="Calibri"/>
              </w:rPr>
            </w:pPr>
          </w:p>
        </w:tc>
        <w:tc>
          <w:tcPr>
            <w:tcW w:w="2148" w:type="dxa"/>
            <w:tcBorders>
              <w:top w:val="single" w:sz="12" w:space="0" w:color="auto"/>
              <w:bottom w:val="single" w:sz="12" w:space="0" w:color="auto"/>
              <w:right w:val="single" w:sz="12" w:space="0" w:color="auto"/>
            </w:tcBorders>
            <w:vAlign w:val="center"/>
          </w:tcPr>
          <w:p w:rsidR="00475BA5" w:rsidRPr="00711CF4" w:rsidRDefault="00475BA5">
            <w:pPr>
              <w:jc w:val="center"/>
              <w:rPr>
                <w:rFonts w:ascii="Calibri" w:hAnsi="Calibri"/>
              </w:rPr>
            </w:pPr>
          </w:p>
        </w:tc>
      </w:tr>
      <w:tr w:rsidR="005B352C" w:rsidRPr="00711CF4" w:rsidTr="007A2502">
        <w:trPr>
          <w:trHeight w:val="1813"/>
        </w:trPr>
        <w:tc>
          <w:tcPr>
            <w:tcW w:w="2055" w:type="dxa"/>
            <w:tcBorders>
              <w:top w:val="single" w:sz="12" w:space="0" w:color="auto"/>
              <w:left w:val="single" w:sz="12" w:space="0" w:color="auto"/>
              <w:bottom w:val="single" w:sz="12" w:space="0" w:color="auto"/>
            </w:tcBorders>
            <w:vAlign w:val="center"/>
          </w:tcPr>
          <w:p w:rsidR="005B352C" w:rsidRPr="00711CF4" w:rsidRDefault="005B352C">
            <w:pPr>
              <w:pStyle w:val="Titre3"/>
              <w:rPr>
                <w:rFonts w:ascii="Calibri" w:hAnsi="Calibri"/>
              </w:rPr>
            </w:pPr>
            <w:r w:rsidRPr="00711CF4">
              <w:rPr>
                <w:rFonts w:ascii="Calibri" w:hAnsi="Calibri"/>
              </w:rPr>
              <w:t>Tube télescopique et trépied</w:t>
            </w:r>
          </w:p>
        </w:tc>
        <w:tc>
          <w:tcPr>
            <w:tcW w:w="850" w:type="dxa"/>
            <w:tcBorders>
              <w:top w:val="single" w:sz="12" w:space="0" w:color="auto"/>
              <w:bottom w:val="single" w:sz="12" w:space="0" w:color="auto"/>
            </w:tcBorders>
            <w:vAlign w:val="center"/>
          </w:tcPr>
          <w:p w:rsidR="005B352C" w:rsidRPr="00711CF4" w:rsidRDefault="00121DF6">
            <w:pPr>
              <w:jc w:val="center"/>
              <w:rPr>
                <w:rFonts w:ascii="Calibri" w:hAnsi="Calibri"/>
                <w:sz w:val="26"/>
              </w:rPr>
            </w:pPr>
            <w:r>
              <w:rPr>
                <w:rFonts w:ascii="Calibri" w:hAnsi="Calibri"/>
                <w:sz w:val="26"/>
              </w:rPr>
              <w:t>1</w:t>
            </w:r>
            <w:r w:rsidR="00BF78CB">
              <w:rPr>
                <w:rFonts w:ascii="Calibri" w:hAnsi="Calibri"/>
                <w:sz w:val="26"/>
              </w:rPr>
              <w:t>5</w:t>
            </w:r>
          </w:p>
        </w:tc>
        <w:tc>
          <w:tcPr>
            <w:tcW w:w="993" w:type="dxa"/>
            <w:tcBorders>
              <w:top w:val="single" w:sz="12" w:space="0" w:color="auto"/>
              <w:bottom w:val="single" w:sz="12" w:space="0" w:color="auto"/>
            </w:tcBorders>
            <w:vAlign w:val="center"/>
          </w:tcPr>
          <w:p w:rsidR="005B352C" w:rsidRPr="00711CF4" w:rsidRDefault="005B352C">
            <w:pPr>
              <w:jc w:val="center"/>
              <w:rPr>
                <w:rFonts w:ascii="Calibri" w:hAnsi="Calibri"/>
              </w:rPr>
            </w:pPr>
          </w:p>
        </w:tc>
        <w:tc>
          <w:tcPr>
            <w:tcW w:w="2126" w:type="dxa"/>
            <w:tcBorders>
              <w:top w:val="single" w:sz="12" w:space="0" w:color="auto"/>
              <w:bottom w:val="single" w:sz="12" w:space="0" w:color="auto"/>
              <w:right w:val="single" w:sz="12" w:space="0" w:color="auto"/>
            </w:tcBorders>
            <w:vAlign w:val="center"/>
          </w:tcPr>
          <w:p w:rsidR="005B352C" w:rsidRPr="00711CF4" w:rsidRDefault="005B352C">
            <w:pPr>
              <w:jc w:val="center"/>
              <w:rPr>
                <w:rFonts w:ascii="Calibri" w:hAnsi="Calibri"/>
              </w:rPr>
            </w:pPr>
          </w:p>
          <w:p w:rsidR="005B352C" w:rsidRPr="00711CF4" w:rsidRDefault="005B352C">
            <w:pPr>
              <w:jc w:val="center"/>
              <w:rPr>
                <w:rFonts w:ascii="Calibri" w:hAnsi="Calibri"/>
              </w:rPr>
            </w:pPr>
          </w:p>
          <w:p w:rsidR="005B352C" w:rsidRPr="00711CF4" w:rsidRDefault="005B352C">
            <w:pPr>
              <w:jc w:val="center"/>
              <w:rPr>
                <w:rFonts w:ascii="Calibri" w:hAnsi="Calibri"/>
              </w:rPr>
            </w:pPr>
          </w:p>
          <w:p w:rsidR="005B352C" w:rsidRPr="00711CF4" w:rsidRDefault="005B352C">
            <w:pPr>
              <w:jc w:val="center"/>
              <w:rPr>
                <w:rFonts w:ascii="Calibri" w:hAnsi="Calibri"/>
              </w:rPr>
            </w:pPr>
          </w:p>
          <w:p w:rsidR="005B352C" w:rsidRPr="00711CF4" w:rsidRDefault="005B352C">
            <w:pPr>
              <w:jc w:val="center"/>
              <w:rPr>
                <w:rFonts w:ascii="Calibri" w:hAnsi="Calibri"/>
              </w:rPr>
            </w:pPr>
          </w:p>
        </w:tc>
        <w:tc>
          <w:tcPr>
            <w:tcW w:w="858" w:type="dxa"/>
            <w:tcBorders>
              <w:top w:val="single" w:sz="12" w:space="0" w:color="auto"/>
              <w:left w:val="single" w:sz="12" w:space="0" w:color="auto"/>
              <w:bottom w:val="single" w:sz="12" w:space="0" w:color="auto"/>
            </w:tcBorders>
            <w:vAlign w:val="center"/>
          </w:tcPr>
          <w:p w:rsidR="005B352C" w:rsidRPr="00711CF4" w:rsidRDefault="00121DF6">
            <w:pPr>
              <w:jc w:val="center"/>
              <w:rPr>
                <w:rFonts w:ascii="Calibri" w:hAnsi="Calibri"/>
                <w:sz w:val="26"/>
              </w:rPr>
            </w:pPr>
            <w:r>
              <w:rPr>
                <w:rFonts w:ascii="Calibri" w:hAnsi="Calibri"/>
                <w:sz w:val="26"/>
              </w:rPr>
              <w:t>1</w:t>
            </w:r>
            <w:r w:rsidR="00BF78CB">
              <w:rPr>
                <w:rFonts w:ascii="Calibri" w:hAnsi="Calibri"/>
                <w:sz w:val="26"/>
              </w:rPr>
              <w:t>5</w:t>
            </w:r>
          </w:p>
        </w:tc>
        <w:tc>
          <w:tcPr>
            <w:tcW w:w="963" w:type="dxa"/>
            <w:tcBorders>
              <w:top w:val="single" w:sz="12" w:space="0" w:color="auto"/>
              <w:bottom w:val="single" w:sz="12" w:space="0" w:color="auto"/>
            </w:tcBorders>
            <w:vAlign w:val="center"/>
          </w:tcPr>
          <w:p w:rsidR="005B352C" w:rsidRPr="00711CF4" w:rsidRDefault="005B352C">
            <w:pPr>
              <w:jc w:val="center"/>
              <w:rPr>
                <w:rFonts w:ascii="Calibri" w:hAnsi="Calibri"/>
              </w:rPr>
            </w:pPr>
          </w:p>
        </w:tc>
        <w:tc>
          <w:tcPr>
            <w:tcW w:w="2148" w:type="dxa"/>
            <w:tcBorders>
              <w:top w:val="single" w:sz="12" w:space="0" w:color="auto"/>
              <w:bottom w:val="single" w:sz="12" w:space="0" w:color="auto"/>
              <w:right w:val="single" w:sz="12" w:space="0" w:color="auto"/>
            </w:tcBorders>
            <w:vAlign w:val="center"/>
          </w:tcPr>
          <w:p w:rsidR="005B352C" w:rsidRPr="00711CF4" w:rsidRDefault="005B352C">
            <w:pPr>
              <w:jc w:val="center"/>
              <w:rPr>
                <w:rFonts w:ascii="Calibri" w:hAnsi="Calibri"/>
              </w:rPr>
            </w:pPr>
          </w:p>
        </w:tc>
      </w:tr>
      <w:tr w:rsidR="005B352C" w:rsidRPr="00711CF4" w:rsidTr="007A2502">
        <w:tc>
          <w:tcPr>
            <w:tcW w:w="2055" w:type="dxa"/>
            <w:tcBorders>
              <w:top w:val="single" w:sz="12" w:space="0" w:color="auto"/>
              <w:left w:val="single" w:sz="12" w:space="0" w:color="auto"/>
              <w:bottom w:val="single" w:sz="12" w:space="0" w:color="auto"/>
            </w:tcBorders>
            <w:vAlign w:val="center"/>
          </w:tcPr>
          <w:p w:rsidR="005B352C" w:rsidRPr="00BF78CB" w:rsidRDefault="005B352C" w:rsidP="00BF78CB">
            <w:pPr>
              <w:rPr>
                <w:rFonts w:asciiTheme="minorHAnsi" w:hAnsiTheme="minorHAnsi" w:cstheme="minorHAnsi"/>
                <w:b/>
              </w:rPr>
            </w:pPr>
            <w:r w:rsidRPr="00BF78CB">
              <w:rPr>
                <w:rFonts w:asciiTheme="minorHAnsi" w:hAnsiTheme="minorHAnsi" w:cstheme="minorHAnsi"/>
                <w:b/>
              </w:rPr>
              <w:t>Etui de transport</w:t>
            </w:r>
          </w:p>
          <w:p w:rsidR="005B352C" w:rsidRPr="00711CF4" w:rsidRDefault="005B352C">
            <w:pPr>
              <w:rPr>
                <w:rFonts w:ascii="Calibri" w:hAnsi="Calibri"/>
                <w:b/>
              </w:rPr>
            </w:pPr>
            <w:r w:rsidRPr="00711CF4">
              <w:rPr>
                <w:rFonts w:ascii="Calibri" w:hAnsi="Calibri"/>
                <w:i/>
              </w:rPr>
              <w:t>Y mettre les panneaux</w:t>
            </w:r>
          </w:p>
        </w:tc>
        <w:tc>
          <w:tcPr>
            <w:tcW w:w="850" w:type="dxa"/>
            <w:tcBorders>
              <w:top w:val="single" w:sz="12" w:space="0" w:color="auto"/>
              <w:bottom w:val="single" w:sz="12" w:space="0" w:color="auto"/>
            </w:tcBorders>
            <w:vAlign w:val="center"/>
          </w:tcPr>
          <w:p w:rsidR="005B352C" w:rsidRPr="00711CF4" w:rsidRDefault="00121DF6">
            <w:pPr>
              <w:jc w:val="center"/>
              <w:rPr>
                <w:rFonts w:ascii="Calibri" w:hAnsi="Calibri"/>
                <w:sz w:val="26"/>
              </w:rPr>
            </w:pPr>
            <w:r>
              <w:rPr>
                <w:rFonts w:ascii="Calibri" w:hAnsi="Calibri"/>
                <w:sz w:val="26"/>
              </w:rPr>
              <w:t>1</w:t>
            </w:r>
            <w:r w:rsidR="00BF78CB">
              <w:rPr>
                <w:rFonts w:ascii="Calibri" w:hAnsi="Calibri"/>
                <w:sz w:val="26"/>
              </w:rPr>
              <w:t>5</w:t>
            </w:r>
          </w:p>
        </w:tc>
        <w:tc>
          <w:tcPr>
            <w:tcW w:w="993" w:type="dxa"/>
            <w:tcBorders>
              <w:top w:val="single" w:sz="12" w:space="0" w:color="auto"/>
              <w:bottom w:val="single" w:sz="12" w:space="0" w:color="auto"/>
            </w:tcBorders>
            <w:vAlign w:val="center"/>
          </w:tcPr>
          <w:p w:rsidR="005B352C" w:rsidRPr="00711CF4" w:rsidRDefault="005B352C">
            <w:pPr>
              <w:jc w:val="center"/>
              <w:rPr>
                <w:rFonts w:ascii="Calibri" w:hAnsi="Calibri"/>
              </w:rPr>
            </w:pPr>
          </w:p>
        </w:tc>
        <w:tc>
          <w:tcPr>
            <w:tcW w:w="2126" w:type="dxa"/>
            <w:tcBorders>
              <w:top w:val="single" w:sz="12" w:space="0" w:color="auto"/>
              <w:bottom w:val="single" w:sz="12" w:space="0" w:color="auto"/>
              <w:right w:val="single" w:sz="12" w:space="0" w:color="auto"/>
            </w:tcBorders>
            <w:vAlign w:val="center"/>
          </w:tcPr>
          <w:p w:rsidR="005B352C" w:rsidRPr="00711CF4" w:rsidRDefault="005B352C">
            <w:pPr>
              <w:jc w:val="center"/>
              <w:rPr>
                <w:rFonts w:ascii="Calibri" w:hAnsi="Calibri"/>
              </w:rPr>
            </w:pPr>
          </w:p>
          <w:p w:rsidR="005B352C" w:rsidRPr="00711CF4" w:rsidRDefault="005B352C">
            <w:pPr>
              <w:jc w:val="center"/>
              <w:rPr>
                <w:rFonts w:ascii="Calibri" w:hAnsi="Calibri"/>
              </w:rPr>
            </w:pPr>
          </w:p>
          <w:p w:rsidR="005B352C" w:rsidRPr="00711CF4" w:rsidRDefault="005B352C" w:rsidP="001A5278">
            <w:pPr>
              <w:rPr>
                <w:rFonts w:ascii="Calibri" w:hAnsi="Calibri"/>
              </w:rPr>
            </w:pPr>
          </w:p>
          <w:p w:rsidR="005B352C" w:rsidRPr="00711CF4" w:rsidRDefault="005B352C">
            <w:pPr>
              <w:jc w:val="center"/>
              <w:rPr>
                <w:rFonts w:ascii="Calibri" w:hAnsi="Calibri"/>
              </w:rPr>
            </w:pPr>
          </w:p>
          <w:p w:rsidR="005B352C" w:rsidRPr="00711CF4" w:rsidRDefault="005B352C">
            <w:pPr>
              <w:jc w:val="center"/>
              <w:rPr>
                <w:rFonts w:ascii="Calibri" w:hAnsi="Calibri"/>
              </w:rPr>
            </w:pPr>
          </w:p>
          <w:p w:rsidR="005B352C" w:rsidRPr="00711CF4" w:rsidRDefault="005B352C">
            <w:pPr>
              <w:jc w:val="center"/>
              <w:rPr>
                <w:rFonts w:ascii="Calibri" w:hAnsi="Calibri"/>
              </w:rPr>
            </w:pPr>
          </w:p>
          <w:p w:rsidR="005B352C" w:rsidRPr="00711CF4" w:rsidRDefault="005B352C">
            <w:pPr>
              <w:jc w:val="center"/>
              <w:rPr>
                <w:rFonts w:ascii="Calibri" w:hAnsi="Calibri"/>
              </w:rPr>
            </w:pPr>
          </w:p>
        </w:tc>
        <w:tc>
          <w:tcPr>
            <w:tcW w:w="858" w:type="dxa"/>
            <w:tcBorders>
              <w:top w:val="single" w:sz="12" w:space="0" w:color="auto"/>
              <w:left w:val="single" w:sz="12" w:space="0" w:color="auto"/>
              <w:bottom w:val="single" w:sz="12" w:space="0" w:color="auto"/>
            </w:tcBorders>
            <w:vAlign w:val="center"/>
          </w:tcPr>
          <w:p w:rsidR="005B352C" w:rsidRPr="00711CF4" w:rsidRDefault="00121DF6">
            <w:pPr>
              <w:jc w:val="center"/>
              <w:rPr>
                <w:rFonts w:ascii="Calibri" w:hAnsi="Calibri"/>
                <w:sz w:val="26"/>
              </w:rPr>
            </w:pPr>
            <w:r>
              <w:rPr>
                <w:rFonts w:ascii="Calibri" w:hAnsi="Calibri"/>
                <w:sz w:val="26"/>
              </w:rPr>
              <w:t>1</w:t>
            </w:r>
            <w:r w:rsidR="00BF78CB">
              <w:rPr>
                <w:rFonts w:ascii="Calibri" w:hAnsi="Calibri"/>
                <w:sz w:val="26"/>
              </w:rPr>
              <w:t>5</w:t>
            </w:r>
          </w:p>
        </w:tc>
        <w:tc>
          <w:tcPr>
            <w:tcW w:w="963" w:type="dxa"/>
            <w:tcBorders>
              <w:top w:val="single" w:sz="12" w:space="0" w:color="auto"/>
              <w:bottom w:val="single" w:sz="12" w:space="0" w:color="auto"/>
            </w:tcBorders>
            <w:vAlign w:val="center"/>
          </w:tcPr>
          <w:p w:rsidR="005B352C" w:rsidRPr="00711CF4" w:rsidRDefault="005B352C">
            <w:pPr>
              <w:jc w:val="center"/>
              <w:rPr>
                <w:rFonts w:ascii="Calibri" w:hAnsi="Calibri"/>
              </w:rPr>
            </w:pPr>
          </w:p>
        </w:tc>
        <w:tc>
          <w:tcPr>
            <w:tcW w:w="2148" w:type="dxa"/>
            <w:tcBorders>
              <w:top w:val="single" w:sz="12" w:space="0" w:color="auto"/>
              <w:bottom w:val="single" w:sz="12" w:space="0" w:color="auto"/>
              <w:right w:val="single" w:sz="12" w:space="0" w:color="auto"/>
            </w:tcBorders>
            <w:vAlign w:val="center"/>
          </w:tcPr>
          <w:p w:rsidR="005B352C" w:rsidRPr="00711CF4" w:rsidRDefault="005B352C">
            <w:pPr>
              <w:jc w:val="center"/>
              <w:rPr>
                <w:rFonts w:ascii="Calibri" w:hAnsi="Calibri"/>
              </w:rPr>
            </w:pPr>
          </w:p>
        </w:tc>
      </w:tr>
    </w:tbl>
    <w:p w:rsidR="005B352C" w:rsidRPr="00711CF4" w:rsidRDefault="005B352C">
      <w:pPr>
        <w:pStyle w:val="Titre3"/>
        <w:rPr>
          <w:rFonts w:ascii="Calibri" w:hAnsi="Calibri"/>
        </w:rPr>
      </w:pPr>
    </w:p>
    <w:p w:rsidR="001A1771" w:rsidRDefault="001A1771" w:rsidP="00BF78CB">
      <w:pPr>
        <w:pStyle w:val="Titre3"/>
        <w:spacing w:after="120"/>
        <w:ind w:left="-142"/>
        <w:rPr>
          <w:rFonts w:ascii="Calibri" w:hAnsi="Calibri"/>
        </w:rPr>
      </w:pPr>
      <w:r>
        <w:rPr>
          <w:rFonts w:ascii="Calibri" w:hAnsi="Calibri"/>
        </w:rPr>
        <w:t xml:space="preserve">Etat des lieux </w:t>
      </w:r>
      <w:r w:rsidR="003F52E6">
        <w:rPr>
          <w:rFonts w:ascii="Calibri" w:hAnsi="Calibri"/>
        </w:rPr>
        <w:t>de réception par l’emprunteur réalisé p</w:t>
      </w:r>
      <w:r>
        <w:rPr>
          <w:rFonts w:ascii="Calibri" w:hAnsi="Calibri"/>
        </w:rPr>
        <w:t>ar</w:t>
      </w:r>
      <w:proofErr w:type="gramStart"/>
      <w:r>
        <w:rPr>
          <w:rFonts w:ascii="Calibri" w:hAnsi="Calibri"/>
        </w:rPr>
        <w:t> :</w:t>
      </w:r>
      <w:r w:rsidRPr="00BF78CB">
        <w:rPr>
          <w:rFonts w:ascii="Calibri" w:hAnsi="Calibri"/>
          <w:b w:val="0"/>
        </w:rPr>
        <w:t>…</w:t>
      </w:r>
      <w:proofErr w:type="gramEnd"/>
      <w:r w:rsidRPr="00BF78CB">
        <w:rPr>
          <w:rFonts w:ascii="Calibri" w:hAnsi="Calibri"/>
          <w:b w:val="0"/>
        </w:rPr>
        <w:t>………………………………………………………</w:t>
      </w:r>
    </w:p>
    <w:p w:rsidR="001A1771" w:rsidRPr="001A1771" w:rsidRDefault="001A1771" w:rsidP="00BF78CB">
      <w:pPr>
        <w:spacing w:after="120"/>
        <w:ind w:left="-142"/>
        <w:rPr>
          <w:rFonts w:ascii="Calibri" w:hAnsi="Calibri"/>
          <w:b/>
          <w:bCs/>
        </w:rPr>
      </w:pPr>
      <w:r w:rsidRPr="001A1771">
        <w:rPr>
          <w:rFonts w:ascii="Calibri" w:hAnsi="Calibri"/>
          <w:b/>
          <w:bCs/>
        </w:rPr>
        <w:t>A :</w:t>
      </w:r>
      <w:r w:rsidRPr="001A1771">
        <w:rPr>
          <w:rFonts w:ascii="Calibri" w:hAnsi="Calibri"/>
        </w:rPr>
        <w:t xml:space="preserve"> </w:t>
      </w:r>
      <w:r w:rsidRPr="00BF78CB">
        <w:rPr>
          <w:rFonts w:ascii="Calibri" w:hAnsi="Calibri"/>
        </w:rPr>
        <w:t>………………………………………………</w:t>
      </w:r>
      <w:r w:rsidR="00BF78CB">
        <w:rPr>
          <w:rFonts w:ascii="Calibri" w:hAnsi="Calibri"/>
        </w:rPr>
        <w:t xml:space="preserve">………………………………….     </w:t>
      </w:r>
      <w:r w:rsidR="003D379B">
        <w:rPr>
          <w:rFonts w:ascii="Calibri" w:hAnsi="Calibri"/>
          <w:b/>
          <w:bCs/>
        </w:rPr>
        <w:t>Le</w:t>
      </w:r>
      <w:r w:rsidRPr="00BF78CB">
        <w:rPr>
          <w:rFonts w:ascii="Calibri" w:hAnsi="Calibri"/>
          <w:bCs/>
        </w:rPr>
        <w:t>……………………………………………………</w:t>
      </w:r>
    </w:p>
    <w:p w:rsidR="001A1771" w:rsidRDefault="001A1771" w:rsidP="00BF78CB">
      <w:pPr>
        <w:ind w:left="-142" w:right="-1"/>
        <w:jc w:val="both"/>
        <w:rPr>
          <w:rFonts w:ascii="Arial" w:hAnsi="Arial" w:cs="Arial"/>
          <w:b/>
        </w:rPr>
      </w:pPr>
    </w:p>
    <w:p w:rsidR="001A1771" w:rsidRDefault="001A1771" w:rsidP="00BF78CB">
      <w:pPr>
        <w:pStyle w:val="Titre3"/>
        <w:spacing w:after="120"/>
        <w:ind w:left="-142"/>
        <w:rPr>
          <w:rFonts w:ascii="Calibri" w:hAnsi="Calibri"/>
        </w:rPr>
      </w:pPr>
      <w:r>
        <w:rPr>
          <w:rFonts w:ascii="Calibri" w:hAnsi="Calibri"/>
        </w:rPr>
        <w:t>Etat des lieux de retour réalisé par</w:t>
      </w:r>
      <w:proofErr w:type="gramStart"/>
      <w:r>
        <w:rPr>
          <w:rFonts w:ascii="Calibri" w:hAnsi="Calibri"/>
        </w:rPr>
        <w:t> :</w:t>
      </w:r>
      <w:r w:rsidRPr="00BF78CB">
        <w:rPr>
          <w:rFonts w:ascii="Calibri" w:hAnsi="Calibri"/>
          <w:b w:val="0"/>
        </w:rPr>
        <w:t>…</w:t>
      </w:r>
      <w:proofErr w:type="gramEnd"/>
      <w:r w:rsidRPr="00BF78CB">
        <w:rPr>
          <w:rFonts w:ascii="Calibri" w:hAnsi="Calibri"/>
          <w:b w:val="0"/>
        </w:rPr>
        <w:t>……………………………………………………………………………………</w:t>
      </w:r>
      <w:r w:rsidR="00BF78CB">
        <w:rPr>
          <w:rFonts w:ascii="Calibri" w:hAnsi="Calibri"/>
          <w:b w:val="0"/>
        </w:rPr>
        <w:t>……</w:t>
      </w:r>
    </w:p>
    <w:p w:rsidR="001A1771" w:rsidRPr="001A1771" w:rsidRDefault="001A1771" w:rsidP="00BF78CB">
      <w:pPr>
        <w:spacing w:after="120"/>
        <w:ind w:left="-142"/>
        <w:rPr>
          <w:rFonts w:ascii="Calibri" w:hAnsi="Calibri"/>
          <w:b/>
          <w:bCs/>
        </w:rPr>
      </w:pPr>
      <w:r w:rsidRPr="001A1771">
        <w:rPr>
          <w:rFonts w:ascii="Calibri" w:hAnsi="Calibri"/>
          <w:b/>
          <w:bCs/>
        </w:rPr>
        <w:t>A</w:t>
      </w:r>
      <w:proofErr w:type="gramStart"/>
      <w:r w:rsidRPr="001A1771">
        <w:rPr>
          <w:rFonts w:ascii="Calibri" w:hAnsi="Calibri"/>
          <w:b/>
          <w:bCs/>
        </w:rPr>
        <w:t> :</w:t>
      </w:r>
      <w:r w:rsidRPr="00BF78CB">
        <w:rPr>
          <w:rFonts w:ascii="Calibri" w:hAnsi="Calibri"/>
        </w:rPr>
        <w:t>…</w:t>
      </w:r>
      <w:proofErr w:type="gramEnd"/>
      <w:r w:rsidRPr="00BF78CB">
        <w:rPr>
          <w:rFonts w:ascii="Calibri" w:hAnsi="Calibri"/>
        </w:rPr>
        <w:t>……………………………………………</w:t>
      </w:r>
      <w:r w:rsidR="00BF78CB">
        <w:rPr>
          <w:rFonts w:ascii="Calibri" w:hAnsi="Calibri"/>
        </w:rPr>
        <w:t xml:space="preserve">……….…………………………..     </w:t>
      </w:r>
      <w:r w:rsidR="003D379B">
        <w:rPr>
          <w:rFonts w:ascii="Calibri" w:hAnsi="Calibri"/>
          <w:b/>
          <w:bCs/>
        </w:rPr>
        <w:t>Le</w:t>
      </w:r>
      <w:proofErr w:type="gramStart"/>
      <w:r w:rsidR="003D379B">
        <w:rPr>
          <w:rFonts w:ascii="Calibri" w:hAnsi="Calibri"/>
          <w:b/>
          <w:bCs/>
        </w:rPr>
        <w:t> :</w:t>
      </w:r>
      <w:r w:rsidRPr="00BF78CB">
        <w:rPr>
          <w:rFonts w:ascii="Calibri" w:hAnsi="Calibri"/>
          <w:bCs/>
        </w:rPr>
        <w:t>…</w:t>
      </w:r>
      <w:proofErr w:type="gramEnd"/>
      <w:r w:rsidRPr="00BF78CB">
        <w:rPr>
          <w:rFonts w:ascii="Calibri" w:hAnsi="Calibri"/>
          <w:bCs/>
        </w:rPr>
        <w:t>…………………………………</w:t>
      </w:r>
      <w:r w:rsidR="00BF78CB">
        <w:rPr>
          <w:rFonts w:ascii="Calibri" w:hAnsi="Calibri"/>
          <w:bCs/>
        </w:rPr>
        <w:t>…</w:t>
      </w:r>
      <w:r w:rsidRPr="00BF78CB">
        <w:rPr>
          <w:rFonts w:ascii="Calibri" w:hAnsi="Calibri"/>
          <w:bCs/>
        </w:rPr>
        <w:t>…………</w:t>
      </w:r>
    </w:p>
    <w:p w:rsidR="001A1771" w:rsidRPr="0032177B" w:rsidRDefault="001A1771" w:rsidP="001A1771">
      <w:pPr>
        <w:ind w:right="-1"/>
        <w:jc w:val="both"/>
        <w:rPr>
          <w:rFonts w:ascii="Arial" w:hAnsi="Arial" w:cs="Arial"/>
          <w:b/>
        </w:rPr>
      </w:pPr>
    </w:p>
    <w:sectPr w:rsidR="001A1771" w:rsidRPr="0032177B" w:rsidSect="009538B5">
      <w:footerReference w:type="first" r:id="rId10"/>
      <w:pgSz w:w="11906" w:h="16838"/>
      <w:pgMar w:top="1276" w:right="1418" w:bottom="284" w:left="1276" w:header="720" w:footer="406"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B5" w:rsidRDefault="009538B5" w:rsidP="009538B5">
      <w:r>
        <w:separator/>
      </w:r>
    </w:p>
  </w:endnote>
  <w:endnote w:type="continuationSeparator" w:id="0">
    <w:p w:rsidR="009538B5" w:rsidRDefault="009538B5" w:rsidP="0095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evaMM">
    <w:panose1 w:val="00000000000000000000"/>
    <w:charset w:val="00"/>
    <w:family w:val="roman"/>
    <w:notTrueType/>
    <w:pitch w:val="variable"/>
    <w:sig w:usb0="00000003" w:usb1="00000000" w:usb2="00000000" w:usb3="00000000" w:csb0="00000001" w:csb1="00000000"/>
  </w:font>
  <w:font w:name="Myriad Tilt">
    <w:altName w:val="Myriad Pro Cond"/>
    <w:charset w:val="00"/>
    <w:family w:val="swiss"/>
    <w:pitch w:val="variable"/>
    <w:sig w:usb0="00000003" w:usb1="00000000" w:usb2="00000000" w:usb3="00000000" w:csb0="00000001" w:csb1="00000000"/>
  </w:font>
  <w:font w:name="JHOLE C+ News Gothic BT">
    <w:altName w:val="News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JHOLC C+ News Gothic BT">
    <w:altName w:val="News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8B5" w:rsidRDefault="009538B5" w:rsidP="009538B5">
    <w:pPr>
      <w:pStyle w:val="Default"/>
      <w:spacing w:after="0" w:line="198" w:lineRule="atLeast"/>
      <w:jc w:val="right"/>
      <w:rPr>
        <w:bCs/>
        <w:color w:val="000101"/>
        <w:sz w:val="14"/>
        <w:szCs w:val="14"/>
      </w:rPr>
    </w:pPr>
    <w:r>
      <w:rPr>
        <w:bCs/>
        <w:noProof/>
        <w:color w:val="000101"/>
        <w:sz w:val="14"/>
        <w:szCs w:val="14"/>
      </w:rPr>
      <w:drawing>
        <wp:anchor distT="0" distB="0" distL="114300" distR="114300" simplePos="0" relativeHeight="251661312" behindDoc="0" locked="0" layoutInCell="1" allowOverlap="1" wp14:anchorId="7BF715E9" wp14:editId="5110816E">
          <wp:simplePos x="0" y="0"/>
          <wp:positionH relativeFrom="margin">
            <wp:align>left</wp:align>
          </wp:positionH>
          <wp:positionV relativeFrom="paragraph">
            <wp:posOffset>-54458</wp:posOffset>
          </wp:positionV>
          <wp:extent cx="2613025" cy="777875"/>
          <wp:effectExtent l="0" t="0" r="0" b="317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13025" cy="77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7D1D">
      <w:rPr>
        <w:rFonts w:ascii="JHOLC C+ News Gothic BT" w:hAnsi="JHOLC C+ News Gothic BT" w:cs="JHOLC C+ News Gothic BT"/>
        <w:bCs/>
        <w:color w:val="36B448"/>
        <w:sz w:val="14"/>
        <w:szCs w:val="14"/>
      </w:rPr>
      <w:t>Fédération des Conservatoires d’espaces naturels</w:t>
    </w:r>
    <w:r w:rsidRPr="007D7D1D">
      <w:rPr>
        <w:bCs/>
        <w:color w:val="000101"/>
        <w:sz w:val="14"/>
        <w:szCs w:val="14"/>
      </w:rPr>
      <w:t>,</w:t>
    </w:r>
  </w:p>
  <w:p w:rsidR="009538B5" w:rsidRDefault="009538B5" w:rsidP="009538B5">
    <w:pPr>
      <w:pStyle w:val="Default"/>
      <w:spacing w:after="0" w:line="198" w:lineRule="atLeast"/>
      <w:jc w:val="right"/>
      <w:rPr>
        <w:bCs/>
        <w:color w:val="1F497D"/>
        <w:sz w:val="14"/>
        <w:szCs w:val="14"/>
      </w:rPr>
    </w:pPr>
    <w:r w:rsidRPr="007D7D1D">
      <w:rPr>
        <w:bCs/>
        <w:color w:val="000101"/>
        <w:sz w:val="14"/>
        <w:szCs w:val="14"/>
      </w:rPr>
      <w:t xml:space="preserve"> </w:t>
    </w:r>
    <w:r w:rsidRPr="007D7D1D">
      <w:rPr>
        <w:bCs/>
        <w:color w:val="1F497D"/>
        <w:sz w:val="14"/>
        <w:szCs w:val="14"/>
      </w:rPr>
      <w:t xml:space="preserve">6, rue Jeanne d’Arc 45000 Orléans - Association loi 1908 </w:t>
    </w:r>
  </w:p>
  <w:p w:rsidR="009538B5" w:rsidRDefault="009538B5" w:rsidP="009538B5">
    <w:pPr>
      <w:pStyle w:val="Default"/>
      <w:spacing w:line="198" w:lineRule="atLeast"/>
      <w:jc w:val="right"/>
      <w:rPr>
        <w:rStyle w:val="Lienhypertexte"/>
        <w:bCs/>
        <w:sz w:val="14"/>
        <w:szCs w:val="14"/>
      </w:rPr>
    </w:pPr>
    <w:r w:rsidRPr="007D7D1D">
      <w:rPr>
        <w:bCs/>
        <w:color w:val="1F497D"/>
        <w:sz w:val="14"/>
        <w:szCs w:val="14"/>
      </w:rPr>
      <w:t>Tél. 02 38 24 55 00 - fax</w:t>
    </w:r>
    <w:r>
      <w:rPr>
        <w:bCs/>
        <w:color w:val="1F497D"/>
        <w:sz w:val="14"/>
        <w:szCs w:val="14"/>
      </w:rPr>
      <w:t xml:space="preserve"> 02 38 24 55 01 - courriel : </w:t>
    </w:r>
    <w:hyperlink r:id="rId2" w:history="1">
      <w:r w:rsidR="0015753B" w:rsidRPr="00971128">
        <w:rPr>
          <w:rStyle w:val="Lienhypertexte"/>
          <w:bCs/>
          <w:sz w:val="14"/>
          <w:szCs w:val="14"/>
        </w:rPr>
        <w:t>pole.loire@reseau-cen.org</w:t>
      </w:r>
    </w:hyperlink>
  </w:p>
  <w:p w:rsidR="009538B5" w:rsidRPr="00013D61" w:rsidRDefault="009538B5" w:rsidP="009538B5">
    <w:pPr>
      <w:pStyle w:val="Default"/>
      <w:spacing w:after="0" w:line="198" w:lineRule="atLeast"/>
      <w:rPr>
        <w:bCs/>
        <w:color w:val="1F497D"/>
        <w:sz w:val="14"/>
        <w:szCs w:val="14"/>
      </w:rPr>
    </w:pPr>
    <w:r w:rsidRPr="0072305D">
      <w:rPr>
        <w:color w:val="7F7F7F" w:themeColor="text1" w:themeTint="80"/>
        <w:sz w:val="12"/>
      </w:rPr>
      <w:t>Cette opération est financée par l’Union européenne. L’Europe s’engage sur le bassin de la Loire avec le Fonds Européen de Développement Régional.</w:t>
    </w:r>
  </w:p>
  <w:p w:rsidR="009538B5" w:rsidRDefault="009538B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B5" w:rsidRDefault="009538B5" w:rsidP="009538B5">
      <w:r>
        <w:separator/>
      </w:r>
    </w:p>
  </w:footnote>
  <w:footnote w:type="continuationSeparator" w:id="0">
    <w:p w:rsidR="009538B5" w:rsidRDefault="009538B5" w:rsidP="00953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3259A"/>
    <w:multiLevelType w:val="hybridMultilevel"/>
    <w:tmpl w:val="664036E6"/>
    <w:lvl w:ilvl="0" w:tplc="A77E1E68">
      <w:start w:val="1"/>
      <w:numFmt w:val="bullet"/>
      <w:lvlText w:val=""/>
      <w:lvlJc w:val="left"/>
      <w:pPr>
        <w:ind w:left="1429" w:hanging="360"/>
      </w:pPr>
      <w:rPr>
        <w:rFonts w:ascii="Symbol" w:hAnsi="Symbol" w:hint="default"/>
        <w:color w:val="0070C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F4"/>
    <w:rsid w:val="00054883"/>
    <w:rsid w:val="00121DF6"/>
    <w:rsid w:val="0015753B"/>
    <w:rsid w:val="001A1771"/>
    <w:rsid w:val="001A5278"/>
    <w:rsid w:val="001E0459"/>
    <w:rsid w:val="003D379B"/>
    <w:rsid w:val="003F52E6"/>
    <w:rsid w:val="00475BA5"/>
    <w:rsid w:val="00524869"/>
    <w:rsid w:val="005B352C"/>
    <w:rsid w:val="00711CF4"/>
    <w:rsid w:val="007A2502"/>
    <w:rsid w:val="009538B5"/>
    <w:rsid w:val="00A25A36"/>
    <w:rsid w:val="00A514F0"/>
    <w:rsid w:val="00BF78CB"/>
    <w:rsid w:val="00C118F2"/>
    <w:rsid w:val="00CF0AAE"/>
    <w:rsid w:val="00DC65C7"/>
    <w:rsid w:val="00E027A5"/>
    <w:rsid w:val="00FE5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4:docId w14:val="3DA7452D"/>
  <w15:chartTrackingRefBased/>
  <w15:docId w15:val="{5E161D45-C94F-4A0C-B347-FDE2E01C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tabs>
        <w:tab w:val="left" w:pos="946"/>
        <w:tab w:val="left" w:pos="2822"/>
        <w:tab w:val="left" w:pos="3547"/>
      </w:tabs>
      <w:jc w:val="center"/>
      <w:outlineLvl w:val="0"/>
    </w:pPr>
    <w:rPr>
      <w:rFonts w:ascii="NuevaMM" w:hAnsi="NuevaMM"/>
      <w:snapToGrid w:val="0"/>
      <w:color w:val="000000"/>
      <w:sz w:val="40"/>
      <w:szCs w:val="40"/>
    </w:rPr>
  </w:style>
  <w:style w:type="paragraph" w:styleId="Titre2">
    <w:name w:val="heading 2"/>
    <w:basedOn w:val="Normal"/>
    <w:next w:val="Normal"/>
    <w:qFormat/>
    <w:pPr>
      <w:keepNext/>
      <w:tabs>
        <w:tab w:val="left" w:pos="946"/>
        <w:tab w:val="left" w:pos="2822"/>
        <w:tab w:val="left" w:pos="3547"/>
      </w:tabs>
      <w:jc w:val="center"/>
      <w:outlineLvl w:val="1"/>
    </w:pPr>
    <w:rPr>
      <w:rFonts w:ascii="Myriad Tilt" w:hAnsi="Myriad Tilt"/>
      <w:snapToGrid w:val="0"/>
      <w:color w:val="000000"/>
      <w:sz w:val="32"/>
      <w:szCs w:val="32"/>
    </w:rPr>
  </w:style>
  <w:style w:type="paragraph" w:styleId="Titre3">
    <w:name w:val="heading 3"/>
    <w:basedOn w:val="Normal"/>
    <w:next w:val="Normal"/>
    <w:qFormat/>
    <w:pPr>
      <w:keepNext/>
      <w:outlineLvl w:val="2"/>
    </w:pPr>
    <w:rPr>
      <w:b/>
      <w:bCs/>
    </w:rPr>
  </w:style>
  <w:style w:type="paragraph" w:styleId="Titre4">
    <w:name w:val="heading 4"/>
    <w:basedOn w:val="Normal"/>
    <w:next w:val="Normal"/>
    <w:qFormat/>
    <w:pPr>
      <w:keepNext/>
      <w:outlineLvl w:val="3"/>
    </w:pPr>
    <w:rPr>
      <w:rFonts w:ascii="Myriad Tilt" w:hAnsi="Myriad Tilt"/>
      <w:sz w:val="28"/>
      <w:szCs w:val="28"/>
    </w:rPr>
  </w:style>
  <w:style w:type="paragraph" w:styleId="Titre5">
    <w:name w:val="heading 5"/>
    <w:basedOn w:val="Normal"/>
    <w:next w:val="Normal"/>
    <w:qFormat/>
    <w:pPr>
      <w:keepNext/>
      <w:jc w:val="center"/>
      <w:outlineLvl w:val="4"/>
    </w:pPr>
    <w:rPr>
      <w:rFonts w:ascii="Myriad Tilt" w:hAnsi="Myriad Tilt"/>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i/>
      <w:iCs/>
    </w:rPr>
  </w:style>
  <w:style w:type="paragraph" w:styleId="Corpsdetexte2">
    <w:name w:val="Body Text 2"/>
    <w:basedOn w:val="Normal"/>
    <w:rPr>
      <w:i/>
      <w:iCs/>
      <w:u w:val="single"/>
    </w:rPr>
  </w:style>
  <w:style w:type="paragraph" w:styleId="Corpsdetexte3">
    <w:name w:val="Body Text 3"/>
    <w:basedOn w:val="Normal"/>
    <w:rPr>
      <w:rFonts w:ascii="Myriad Tilt" w:hAnsi="Myriad Tilt"/>
      <w:b/>
      <w:bCs/>
    </w:rPr>
  </w:style>
  <w:style w:type="character" w:styleId="Lienhypertexte">
    <w:name w:val="Hyperlink"/>
    <w:rPr>
      <w:color w:val="0000FF"/>
      <w:u w:val="single"/>
    </w:rPr>
  </w:style>
  <w:style w:type="paragraph" w:styleId="Titre">
    <w:name w:val="Title"/>
    <w:basedOn w:val="Normal"/>
    <w:qFormat/>
    <w:pPr>
      <w:jc w:val="center"/>
    </w:pPr>
    <w:rPr>
      <w:b/>
      <w:sz w:val="32"/>
      <w:szCs w:val="20"/>
    </w:rPr>
  </w:style>
  <w:style w:type="paragraph" w:styleId="En-tte">
    <w:name w:val="header"/>
    <w:basedOn w:val="Normal"/>
    <w:link w:val="En-tteCar"/>
    <w:rsid w:val="009538B5"/>
    <w:pPr>
      <w:tabs>
        <w:tab w:val="center" w:pos="4536"/>
        <w:tab w:val="right" w:pos="9072"/>
      </w:tabs>
    </w:pPr>
  </w:style>
  <w:style w:type="character" w:customStyle="1" w:styleId="En-tteCar">
    <w:name w:val="En-tête Car"/>
    <w:basedOn w:val="Policepardfaut"/>
    <w:link w:val="En-tte"/>
    <w:rsid w:val="009538B5"/>
    <w:rPr>
      <w:sz w:val="24"/>
      <w:szCs w:val="24"/>
    </w:rPr>
  </w:style>
  <w:style w:type="paragraph" w:styleId="Pieddepage">
    <w:name w:val="footer"/>
    <w:basedOn w:val="Normal"/>
    <w:link w:val="PieddepageCar"/>
    <w:rsid w:val="009538B5"/>
    <w:pPr>
      <w:tabs>
        <w:tab w:val="center" w:pos="4536"/>
        <w:tab w:val="right" w:pos="9072"/>
      </w:tabs>
    </w:pPr>
  </w:style>
  <w:style w:type="character" w:customStyle="1" w:styleId="PieddepageCar">
    <w:name w:val="Pied de page Car"/>
    <w:basedOn w:val="Policepardfaut"/>
    <w:link w:val="Pieddepage"/>
    <w:rsid w:val="009538B5"/>
    <w:rPr>
      <w:sz w:val="24"/>
      <w:szCs w:val="24"/>
    </w:rPr>
  </w:style>
  <w:style w:type="paragraph" w:customStyle="1" w:styleId="Default">
    <w:name w:val="Default"/>
    <w:rsid w:val="009538B5"/>
    <w:pPr>
      <w:widowControl w:val="0"/>
      <w:autoSpaceDE w:val="0"/>
      <w:autoSpaceDN w:val="0"/>
      <w:adjustRightInd w:val="0"/>
      <w:spacing w:after="120" w:line="264" w:lineRule="auto"/>
    </w:pPr>
    <w:rPr>
      <w:rFonts w:ascii="JHOLE C+ News Gothic BT" w:eastAsiaTheme="minorEastAsia" w:hAnsi="JHOLE C+ News Gothic BT" w:cs="JHOLE C+ News Gothic BT"/>
      <w:color w:val="000000"/>
      <w:sz w:val="24"/>
      <w:szCs w:val="24"/>
    </w:rPr>
  </w:style>
  <w:style w:type="paragraph" w:styleId="Paragraphedeliste">
    <w:name w:val="List Paragraph"/>
    <w:basedOn w:val="Normal"/>
    <w:uiPriority w:val="34"/>
    <w:qFormat/>
    <w:rsid w:val="0015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reseau-cen.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ole.loire@reseau-cen.org"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331</Words>
  <Characters>1797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PANDA</Company>
  <LinksUpToDate>false</LinksUpToDate>
  <CharactersWithSpaces>2124</CharactersWithSpaces>
  <SharedDoc>false</SharedDoc>
  <HLinks>
    <vt:vector size="6" baseType="variant">
      <vt:variant>
        <vt:i4>7209046</vt:i4>
      </vt:variant>
      <vt:variant>
        <vt:i4>0</vt:i4>
      </vt:variant>
      <vt:variant>
        <vt:i4>0</vt:i4>
      </vt:variant>
      <vt:variant>
        <vt:i4>5</vt:i4>
      </vt:variant>
      <vt:variant>
        <vt:lpwstr>mailto:agnes.raysseguier@reseau-cen.org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dc:creator>
  <cp:keywords/>
  <cp:lastModifiedBy>JHO</cp:lastModifiedBy>
  <cp:revision>9</cp:revision>
  <cp:lastPrinted>2013-12-03T09:19:00Z</cp:lastPrinted>
  <dcterms:created xsi:type="dcterms:W3CDTF">2018-03-14T13:38:00Z</dcterms:created>
  <dcterms:modified xsi:type="dcterms:W3CDTF">2018-05-14T08:45:00Z</dcterms:modified>
</cp:coreProperties>
</file>